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2A069" w14:textId="4282AE28" w:rsidR="0074017E" w:rsidRPr="0074017E" w:rsidRDefault="00E37B00">
      <w:pPr>
        <w:rPr>
          <w:rFonts w:ascii="Poppins" w:hAnsi="Poppins" w:cs="Poppins"/>
          <w:b/>
          <w:bCs/>
          <w:sz w:val="40"/>
          <w:szCs w:val="40"/>
        </w:rPr>
      </w:pPr>
      <w:r w:rsidRPr="0074017E">
        <w:rPr>
          <w:rFonts w:ascii="Poppins" w:hAnsi="Poppins" w:cs="Poppins"/>
          <w:b/>
          <w:bCs/>
          <w:noProof/>
          <w:sz w:val="40"/>
          <w:szCs w:val="40"/>
        </w:rPr>
        <w:drawing>
          <wp:anchor distT="0" distB="0" distL="114300" distR="114300" simplePos="0" relativeHeight="251659776" behindDoc="0" locked="0" layoutInCell="1" allowOverlap="1" wp14:anchorId="0C71B91F" wp14:editId="2EF7A3F2">
            <wp:simplePos x="0" y="0"/>
            <wp:positionH relativeFrom="margin">
              <wp:posOffset>1706880</wp:posOffset>
            </wp:positionH>
            <wp:positionV relativeFrom="margin">
              <wp:posOffset>155575</wp:posOffset>
            </wp:positionV>
            <wp:extent cx="4018915" cy="682625"/>
            <wp:effectExtent l="0" t="0" r="0" b="3175"/>
            <wp:wrapSquare wrapText="bothSides"/>
            <wp:docPr id="879645577"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Lettertype, Graphics, logo&#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8915" cy="682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oppins" w:hAnsi="Poppins" w:cs="Poppins"/>
          <w:b/>
          <w:bCs/>
          <w:noProof/>
          <w:sz w:val="40"/>
          <w:szCs w:val="40"/>
        </w:rPr>
        <w:drawing>
          <wp:anchor distT="0" distB="0" distL="114300" distR="114300" simplePos="0" relativeHeight="251660800" behindDoc="0" locked="0" layoutInCell="1" allowOverlap="1" wp14:anchorId="7C16A9B9" wp14:editId="059F3718">
            <wp:simplePos x="0" y="0"/>
            <wp:positionH relativeFrom="margin">
              <wp:align>left</wp:align>
            </wp:positionH>
            <wp:positionV relativeFrom="margin">
              <wp:align>top</wp:align>
            </wp:positionV>
            <wp:extent cx="1049482" cy="1057142"/>
            <wp:effectExtent l="0" t="0" r="0" b="0"/>
            <wp:wrapSquare wrapText="bothSides"/>
            <wp:docPr id="1486553997" name="Afbeelding 1" descr="Afbeelding met clipart, sinaasappel,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53997" name="Afbeelding 1" descr="Afbeelding met clipart, sinaasappel, tekenfilm&#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9482" cy="1057142"/>
                    </a:xfrm>
                    <a:prstGeom prst="rect">
                      <a:avLst/>
                    </a:prstGeom>
                  </pic:spPr>
                </pic:pic>
              </a:graphicData>
            </a:graphic>
          </wp:anchor>
        </w:drawing>
      </w:r>
    </w:p>
    <w:p w14:paraId="0EC5FC45" w14:textId="77777777" w:rsidR="00E37B00" w:rsidRDefault="00E37B00">
      <w:pPr>
        <w:rPr>
          <w:rFonts w:ascii="Poppins" w:hAnsi="Poppins" w:cs="Poppins"/>
          <w:b/>
          <w:bCs/>
          <w:sz w:val="40"/>
          <w:szCs w:val="40"/>
        </w:rPr>
      </w:pPr>
    </w:p>
    <w:p w14:paraId="264C40C5" w14:textId="728FA023" w:rsidR="0050384A" w:rsidRPr="00E37B00" w:rsidRDefault="0074017E">
      <w:pPr>
        <w:rPr>
          <w:rFonts w:ascii="Poppins" w:hAnsi="Poppins" w:cs="Poppins"/>
          <w:b/>
          <w:bCs/>
          <w:color w:val="EF7400"/>
          <w:sz w:val="40"/>
          <w:szCs w:val="40"/>
        </w:rPr>
      </w:pPr>
      <w:r w:rsidRPr="00E37B00">
        <w:rPr>
          <w:rFonts w:ascii="Poppins" w:hAnsi="Poppins" w:cs="Poppins"/>
          <w:b/>
          <w:bCs/>
          <w:color w:val="EF7400"/>
          <w:sz w:val="40"/>
          <w:szCs w:val="40"/>
        </w:rPr>
        <w:t xml:space="preserve">Les groep 2 </w:t>
      </w:r>
      <w:r w:rsidR="00E37B00" w:rsidRPr="00E37B00">
        <w:rPr>
          <w:rFonts w:ascii="Poppins" w:hAnsi="Poppins" w:cs="Poppins"/>
          <w:b/>
          <w:bCs/>
          <w:color w:val="EF7400"/>
          <w:sz w:val="40"/>
          <w:szCs w:val="40"/>
        </w:rPr>
        <w:br/>
      </w:r>
      <w:r w:rsidRPr="00E37B00">
        <w:rPr>
          <w:rFonts w:ascii="Poppins" w:hAnsi="Poppins" w:cs="Poppins"/>
          <w:b/>
          <w:bCs/>
          <w:color w:val="EF7400"/>
          <w:sz w:val="40"/>
          <w:szCs w:val="40"/>
        </w:rPr>
        <w:t>Recht op familie</w:t>
      </w:r>
    </w:p>
    <w:p w14:paraId="2A01FD89" w14:textId="2A49D63C" w:rsidR="0074017E" w:rsidRPr="00C93185" w:rsidRDefault="0074017E">
      <w:pPr>
        <w:rPr>
          <w:rFonts w:ascii="Poppins" w:hAnsi="Poppins" w:cs="Poppins"/>
          <w:color w:val="464540"/>
        </w:rPr>
      </w:pPr>
      <w:r w:rsidRPr="00C93185">
        <w:rPr>
          <w:rFonts w:ascii="Poppins" w:hAnsi="Poppins" w:cs="Poppins"/>
          <w:color w:val="464540"/>
        </w:rPr>
        <w:t xml:space="preserve">Vandaag gaan we het hebben over het recht op familie. </w:t>
      </w:r>
      <w:r w:rsidR="00E37B00" w:rsidRPr="00C93185">
        <w:rPr>
          <w:rFonts w:ascii="Poppins" w:hAnsi="Poppins" w:cs="Poppins"/>
          <w:color w:val="464540"/>
        </w:rPr>
        <w:br/>
      </w:r>
      <w:r w:rsidRPr="00C93185">
        <w:rPr>
          <w:rFonts w:ascii="Poppins" w:hAnsi="Poppins" w:cs="Poppins"/>
          <w:color w:val="464540"/>
        </w:rPr>
        <w:t>Vakgebied: wereldoriëntatie</w:t>
      </w:r>
    </w:p>
    <w:p w14:paraId="12EC69D4" w14:textId="65E78B2D" w:rsidR="0074017E" w:rsidRPr="00C93185" w:rsidRDefault="00C93185" w:rsidP="0074017E">
      <w:pPr>
        <w:rPr>
          <w:rFonts w:ascii="Poppins" w:hAnsi="Poppins" w:cs="Poppins"/>
          <w:color w:val="464540"/>
        </w:rPr>
      </w:pPr>
      <w:r w:rsidRPr="00C93185">
        <w:rPr>
          <w:rFonts w:ascii="Poppins" w:hAnsi="Poppins" w:cs="Poppins"/>
          <w:b/>
          <w:bCs/>
          <w:noProof/>
          <w:color w:val="464540"/>
          <w:sz w:val="40"/>
          <w:szCs w:val="40"/>
        </w:rPr>
        <mc:AlternateContent>
          <mc:Choice Requires="wps">
            <w:drawing>
              <wp:anchor distT="0" distB="0" distL="114300" distR="114300" simplePos="0" relativeHeight="251663872" behindDoc="1" locked="0" layoutInCell="1" allowOverlap="1" wp14:anchorId="554468E0" wp14:editId="0889B3F3">
                <wp:simplePos x="0" y="0"/>
                <wp:positionH relativeFrom="column">
                  <wp:posOffset>-99391</wp:posOffset>
                </wp:positionH>
                <wp:positionV relativeFrom="paragraph">
                  <wp:posOffset>611753</wp:posOffset>
                </wp:positionV>
                <wp:extent cx="5830957" cy="1457740"/>
                <wp:effectExtent l="0" t="0" r="0" b="3175"/>
                <wp:wrapNone/>
                <wp:docPr id="1514052314" name="Rechthoek 6"/>
                <wp:cNvGraphicFramePr/>
                <a:graphic xmlns:a="http://schemas.openxmlformats.org/drawingml/2006/main">
                  <a:graphicData uri="http://schemas.microsoft.com/office/word/2010/wordprocessingShape">
                    <wps:wsp>
                      <wps:cNvSpPr/>
                      <wps:spPr>
                        <a:xfrm>
                          <a:off x="0" y="0"/>
                          <a:ext cx="5830957" cy="1457740"/>
                        </a:xfrm>
                        <a:prstGeom prst="rect">
                          <a:avLst/>
                        </a:prstGeom>
                        <a:solidFill>
                          <a:srgbClr val="ACDAD3">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D7313" id="Rechthoek 6" o:spid="_x0000_s1026" style="position:absolute;margin-left:-7.85pt;margin-top:48.15pt;width:459.15pt;height:114.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" fillcolor="#acdad3" stroked="f" strokeweight="1pt">
                <v:fill opacity="32896f"/>
              </v:rect>
            </w:pict>
          </mc:Fallback>
        </mc:AlternateContent>
      </w:r>
      <w:r w:rsidR="0074017E" w:rsidRPr="00C93185">
        <w:rPr>
          <w:rFonts w:ascii="Poppins" w:hAnsi="Poppins" w:cs="Poppins"/>
          <w:b/>
          <w:bCs/>
          <w:color w:val="464540"/>
        </w:rPr>
        <w:t xml:space="preserve">Korte omschrijving van de </w:t>
      </w:r>
      <w:r w:rsidR="008F5026" w:rsidRPr="00C93185">
        <w:rPr>
          <w:rFonts w:ascii="Poppins" w:hAnsi="Poppins" w:cs="Poppins"/>
          <w:b/>
          <w:bCs/>
          <w:color w:val="464540"/>
        </w:rPr>
        <w:t>les</w:t>
      </w:r>
      <w:r w:rsidR="0074017E" w:rsidRPr="00C93185">
        <w:rPr>
          <w:rFonts w:ascii="Poppins" w:hAnsi="Poppins" w:cs="Poppins"/>
          <w:color w:val="464540"/>
        </w:rPr>
        <w:t xml:space="preserve">: de leerlingen bekijken de video's en de dia's en leren zo over kinderrechten.  </w:t>
      </w:r>
    </w:p>
    <w:p w14:paraId="523C7477" w14:textId="5292D44E" w:rsidR="0074017E" w:rsidRPr="00C93185" w:rsidRDefault="0074017E" w:rsidP="0074017E">
      <w:pPr>
        <w:rPr>
          <w:rFonts w:ascii="Poppins" w:hAnsi="Poppins" w:cs="Poppins"/>
          <w:color w:val="EF7400"/>
        </w:rPr>
      </w:pPr>
      <w:r w:rsidRPr="00C93185">
        <w:rPr>
          <w:rFonts w:ascii="Poppins" w:hAnsi="Poppins" w:cs="Poppins"/>
          <w:b/>
          <w:bCs/>
          <w:color w:val="EF7400"/>
        </w:rPr>
        <w:t>Lesdoelen</w:t>
      </w:r>
      <w:r w:rsidRPr="00C93185">
        <w:rPr>
          <w:rFonts w:ascii="Poppins" w:hAnsi="Poppins" w:cs="Poppins"/>
          <w:color w:val="EF7400"/>
        </w:rPr>
        <w:t xml:space="preserve">: </w:t>
      </w:r>
    </w:p>
    <w:p w14:paraId="36B3755D" w14:textId="77777777" w:rsidR="00E37B00" w:rsidRDefault="0074017E" w:rsidP="00E37B00">
      <w:pPr>
        <w:pStyle w:val="Lijstalinea"/>
        <w:numPr>
          <w:ilvl w:val="0"/>
          <w:numId w:val="4"/>
        </w:numPr>
        <w:rPr>
          <w:rFonts w:ascii="Poppins" w:hAnsi="Poppins" w:cs="Poppins"/>
        </w:rPr>
      </w:pPr>
      <w:r w:rsidRPr="00E37B00">
        <w:rPr>
          <w:rFonts w:ascii="Poppins" w:hAnsi="Poppins" w:cs="Poppins"/>
        </w:rPr>
        <w:t xml:space="preserve">Aan het einde van de les kan ik uitleggen dat een kinderrecht afspraken zijn over dingen die kinderen nodig hebben.  </w:t>
      </w:r>
    </w:p>
    <w:p w14:paraId="487D6558" w14:textId="3C2DBBE2" w:rsidR="7333B1C9" w:rsidRPr="00E37B00" w:rsidRDefault="0074017E" w:rsidP="7333B1C9">
      <w:pPr>
        <w:pStyle w:val="Lijstalinea"/>
        <w:numPr>
          <w:ilvl w:val="0"/>
          <w:numId w:val="4"/>
        </w:numPr>
        <w:rPr>
          <w:rFonts w:ascii="Poppins" w:hAnsi="Poppins" w:cs="Poppins"/>
        </w:rPr>
      </w:pPr>
      <w:r w:rsidRPr="00E37B00">
        <w:rPr>
          <w:rFonts w:ascii="Poppins" w:hAnsi="Poppins" w:cs="Poppins"/>
        </w:rPr>
        <w:t xml:space="preserve">Aan het einde van de les kan ik vertellen dat familie een kinderrecht is.  </w:t>
      </w:r>
    </w:p>
    <w:p w14:paraId="6504EE79" w14:textId="5F934F3E" w:rsidR="00161ABB" w:rsidRPr="00C93185" w:rsidRDefault="003E0D35" w:rsidP="00E37B00">
      <w:pPr>
        <w:rPr>
          <w:rFonts w:ascii="Poppins" w:hAnsi="Poppins" w:cs="Poppins"/>
          <w:color w:val="464540"/>
        </w:rPr>
      </w:pPr>
      <w:r w:rsidRPr="00C93185">
        <w:rPr>
          <w:rFonts w:ascii="Poppins" w:hAnsi="Poppins" w:cs="Poppins"/>
          <w:b/>
          <w:bCs/>
          <w:color w:val="464540"/>
        </w:rPr>
        <w:t>Toetsing</w:t>
      </w:r>
      <w:r w:rsidRPr="00C93185">
        <w:rPr>
          <w:rFonts w:ascii="Poppins" w:hAnsi="Poppins" w:cs="Poppins"/>
          <w:color w:val="464540"/>
        </w:rPr>
        <w:t>:</w:t>
      </w:r>
      <w:r w:rsidR="00E37B00" w:rsidRPr="00C93185">
        <w:rPr>
          <w:rFonts w:ascii="Poppins" w:hAnsi="Poppins" w:cs="Poppins"/>
          <w:color w:val="464540"/>
        </w:rPr>
        <w:br/>
      </w:r>
      <w:r w:rsidR="0074017E" w:rsidRPr="00C93185">
        <w:rPr>
          <w:rFonts w:ascii="Poppins" w:hAnsi="Poppins" w:cs="Poppins"/>
          <w:color w:val="464540"/>
        </w:rPr>
        <w:t xml:space="preserve">Hoe ga ik na of de leerlingen het </w:t>
      </w:r>
      <w:proofErr w:type="spellStart"/>
      <w:r w:rsidR="0074017E" w:rsidRPr="00C93185">
        <w:rPr>
          <w:rFonts w:ascii="Poppins" w:hAnsi="Poppins" w:cs="Poppins"/>
          <w:color w:val="464540"/>
        </w:rPr>
        <w:t>lesdoel</w:t>
      </w:r>
      <w:proofErr w:type="spellEnd"/>
      <w:r w:rsidR="0074017E" w:rsidRPr="00C93185">
        <w:rPr>
          <w:rFonts w:ascii="Poppins" w:hAnsi="Poppins" w:cs="Poppins"/>
          <w:color w:val="464540"/>
        </w:rPr>
        <w:t xml:space="preserve"> hebben bereikt? </w:t>
      </w:r>
      <w:r w:rsidRPr="00C93185">
        <w:rPr>
          <w:rFonts w:ascii="Poppins" w:hAnsi="Poppins" w:cs="Poppins"/>
          <w:color w:val="464540"/>
        </w:rPr>
        <w:t>A</w:t>
      </w:r>
      <w:r w:rsidR="0074017E" w:rsidRPr="00C93185">
        <w:rPr>
          <w:rFonts w:ascii="Poppins" w:hAnsi="Poppins" w:cs="Poppins"/>
          <w:color w:val="464540"/>
        </w:rPr>
        <w:t>an het einde van de les worden de kinderen hierover teruggevraagd</w:t>
      </w:r>
      <w:r w:rsidR="00E37B00">
        <w:rPr>
          <w:rFonts w:ascii="Poppins" w:hAnsi="Poppins" w:cs="Poppins"/>
        </w:rPr>
        <w:br/>
      </w:r>
      <w:r w:rsidR="00E37B00">
        <w:rPr>
          <w:rFonts w:ascii="Poppins" w:hAnsi="Poppins" w:cs="Poppins"/>
        </w:rPr>
        <w:br/>
      </w:r>
      <w:r w:rsidR="0080125B" w:rsidRPr="00E37B00">
        <w:rPr>
          <w:rFonts w:ascii="Poppins" w:hAnsi="Poppins" w:cs="Poppins"/>
          <w:b/>
          <w:bCs/>
          <w:color w:val="EF7400"/>
        </w:rPr>
        <w:t>Oriëntatie = 8 minuten</w:t>
      </w:r>
      <w:r w:rsidR="00E37B00">
        <w:rPr>
          <w:rFonts w:ascii="Poppins" w:hAnsi="Poppins" w:cs="Poppins"/>
          <w:color w:val="EF7400"/>
        </w:rPr>
        <w:br/>
      </w:r>
      <w:r w:rsidR="00161ABB" w:rsidRPr="00C93185">
        <w:rPr>
          <w:rFonts w:ascii="Poppins" w:hAnsi="Poppins" w:cs="Poppins"/>
          <w:color w:val="464540"/>
        </w:rPr>
        <w:t xml:space="preserve">Begin de les door twee video’s af te spelen. </w:t>
      </w:r>
      <w:r w:rsidR="00E37B00" w:rsidRPr="00C93185">
        <w:rPr>
          <w:rFonts w:ascii="Poppins" w:hAnsi="Poppins" w:cs="Poppins"/>
          <w:color w:val="464540"/>
        </w:rPr>
        <w:t xml:space="preserve"> De eerste video is de introductie op de les en de tweede video gaat over het specifieke kinderrecht van de komende les. </w:t>
      </w:r>
    </w:p>
    <w:p w14:paraId="04123912" w14:textId="17E65C49" w:rsidR="00161ABB" w:rsidRPr="00C93185" w:rsidRDefault="00161ABB" w:rsidP="00161ABB">
      <w:pPr>
        <w:rPr>
          <w:rFonts w:ascii="Poppins" w:hAnsi="Poppins" w:cs="Poppins"/>
          <w:color w:val="464540"/>
        </w:rPr>
      </w:pPr>
      <w:r w:rsidRPr="00C93185">
        <w:rPr>
          <w:rFonts w:ascii="Poppins" w:hAnsi="Poppins" w:cs="Poppins"/>
          <w:color w:val="464540"/>
        </w:rPr>
        <w:t xml:space="preserve">Geef de leerlingen </w:t>
      </w:r>
      <w:r w:rsidR="00C47820" w:rsidRPr="00C93185">
        <w:rPr>
          <w:rFonts w:ascii="Poppins" w:hAnsi="Poppins" w:cs="Poppins"/>
          <w:color w:val="464540"/>
        </w:rPr>
        <w:t xml:space="preserve">vooraf </w:t>
      </w:r>
      <w:r w:rsidRPr="00C93185">
        <w:rPr>
          <w:rFonts w:ascii="Poppins" w:hAnsi="Poppins" w:cs="Poppins"/>
          <w:color w:val="464540"/>
        </w:rPr>
        <w:t xml:space="preserve">een kijkvraag mee voor het bekijken van de </w:t>
      </w:r>
      <w:r w:rsidR="2A04EA36" w:rsidRPr="00C93185">
        <w:rPr>
          <w:rFonts w:ascii="Poppins" w:hAnsi="Poppins" w:cs="Poppins"/>
          <w:color w:val="464540"/>
        </w:rPr>
        <w:t xml:space="preserve">tweede </w:t>
      </w:r>
      <w:r w:rsidRPr="00C93185">
        <w:rPr>
          <w:rFonts w:ascii="Poppins" w:hAnsi="Poppins" w:cs="Poppins"/>
          <w:color w:val="464540"/>
        </w:rPr>
        <w:t xml:space="preserve">video. Hier een aantal suggesties: </w:t>
      </w:r>
    </w:p>
    <w:p w14:paraId="1775B6D3" w14:textId="13EB1D4C" w:rsidR="00161ABB" w:rsidRPr="00C93185" w:rsidRDefault="00161ABB" w:rsidP="00161ABB">
      <w:pPr>
        <w:pStyle w:val="Lijstalinea"/>
        <w:numPr>
          <w:ilvl w:val="0"/>
          <w:numId w:val="1"/>
        </w:numPr>
        <w:rPr>
          <w:rFonts w:ascii="Poppins" w:hAnsi="Poppins" w:cs="Poppins"/>
          <w:color w:val="464540"/>
        </w:rPr>
      </w:pPr>
      <w:r w:rsidRPr="00C93185">
        <w:rPr>
          <w:rFonts w:ascii="Poppins" w:hAnsi="Poppins" w:cs="Poppins"/>
          <w:color w:val="464540"/>
        </w:rPr>
        <w:t xml:space="preserve">Welke familieleden zie jij in deze video? </w:t>
      </w:r>
    </w:p>
    <w:p w14:paraId="2FB09304" w14:textId="11164921" w:rsidR="00161ABB" w:rsidRPr="00C93185" w:rsidRDefault="00161ABB" w:rsidP="2305584D">
      <w:pPr>
        <w:pStyle w:val="Lijstalinea"/>
        <w:numPr>
          <w:ilvl w:val="0"/>
          <w:numId w:val="1"/>
        </w:numPr>
        <w:rPr>
          <w:rFonts w:ascii="Poppins" w:hAnsi="Poppins" w:cs="Poppins"/>
          <w:color w:val="464540"/>
        </w:rPr>
      </w:pPr>
      <w:r w:rsidRPr="00C93185">
        <w:rPr>
          <w:rFonts w:ascii="Poppins" w:hAnsi="Poppins" w:cs="Poppins"/>
          <w:color w:val="464540"/>
        </w:rPr>
        <w:t xml:space="preserve">Is deze familie hetzelfde als die van jou? </w:t>
      </w:r>
    </w:p>
    <w:p w14:paraId="5705C703" w14:textId="2434EA31" w:rsidR="00161ABB" w:rsidRPr="00C93185" w:rsidRDefault="00161ABB" w:rsidP="2305584D">
      <w:pPr>
        <w:pStyle w:val="Lijstalinea"/>
        <w:numPr>
          <w:ilvl w:val="0"/>
          <w:numId w:val="1"/>
        </w:numPr>
        <w:rPr>
          <w:rFonts w:ascii="Poppins" w:hAnsi="Poppins" w:cs="Poppins"/>
          <w:color w:val="464540"/>
        </w:rPr>
      </w:pPr>
      <w:r w:rsidRPr="00C93185">
        <w:rPr>
          <w:rFonts w:ascii="Poppins" w:hAnsi="Poppins" w:cs="Poppins"/>
          <w:color w:val="464540"/>
        </w:rPr>
        <w:t xml:space="preserve">Aan het einde van de video wil ik weten wie kan uitleggen wat het kinderrecht </w:t>
      </w:r>
      <w:r w:rsidR="06978E3F" w:rsidRPr="00C93185">
        <w:rPr>
          <w:rFonts w:ascii="Poppins" w:hAnsi="Poppins" w:cs="Poppins"/>
          <w:color w:val="464540"/>
        </w:rPr>
        <w:t xml:space="preserve">recht op </w:t>
      </w:r>
      <w:r w:rsidRPr="00C93185">
        <w:rPr>
          <w:rFonts w:ascii="Poppins" w:hAnsi="Poppins" w:cs="Poppins"/>
          <w:color w:val="464540"/>
        </w:rPr>
        <w:t xml:space="preserve">familie is.  </w:t>
      </w:r>
    </w:p>
    <w:p w14:paraId="278CEC53" w14:textId="3F85F3D9" w:rsidR="00FF3B62" w:rsidRPr="00C93185" w:rsidRDefault="00FF3B62" w:rsidP="00161ABB">
      <w:pPr>
        <w:rPr>
          <w:rFonts w:ascii="Poppins" w:hAnsi="Poppins" w:cs="Poppins"/>
          <w:color w:val="464540"/>
        </w:rPr>
      </w:pPr>
      <w:r w:rsidRPr="00C93185">
        <w:rPr>
          <w:rFonts w:ascii="Poppins" w:hAnsi="Poppins" w:cs="Poppins"/>
          <w:color w:val="464540"/>
        </w:rPr>
        <w:lastRenderedPageBreak/>
        <w:t>Wat doen de leerlingen: de leerlingen bekijken de video en zoeken het antwoord op de kijkvragen</w:t>
      </w:r>
    </w:p>
    <w:p w14:paraId="745C7A19" w14:textId="4185A605" w:rsidR="009B697E" w:rsidRPr="00C93185" w:rsidRDefault="00C47820" w:rsidP="00161ABB">
      <w:pPr>
        <w:rPr>
          <w:rFonts w:ascii="Poppins" w:hAnsi="Poppins" w:cs="Poppins"/>
          <w:color w:val="464540"/>
        </w:rPr>
      </w:pPr>
      <w:r w:rsidRPr="00C93185">
        <w:rPr>
          <w:rFonts w:ascii="Poppins" w:hAnsi="Poppins" w:cs="Poppins"/>
          <w:b/>
          <w:bCs/>
          <w:color w:val="464540"/>
        </w:rPr>
        <w:t>Nodig</w:t>
      </w:r>
      <w:r w:rsidRPr="00C93185">
        <w:rPr>
          <w:rFonts w:ascii="Poppins" w:hAnsi="Poppins" w:cs="Poppins"/>
          <w:color w:val="464540"/>
        </w:rPr>
        <w:t xml:space="preserve">: </w:t>
      </w:r>
      <w:r w:rsidR="408771A8" w:rsidRPr="00C93185">
        <w:rPr>
          <w:rFonts w:ascii="Poppins" w:hAnsi="Poppins" w:cs="Poppins"/>
          <w:color w:val="464540"/>
        </w:rPr>
        <w:t>twee</w:t>
      </w:r>
      <w:r w:rsidRPr="00C93185">
        <w:rPr>
          <w:rFonts w:ascii="Poppins" w:hAnsi="Poppins" w:cs="Poppins"/>
          <w:color w:val="464540"/>
        </w:rPr>
        <w:t xml:space="preserve"> video’s die te downloaden zijn vanaf de portal</w:t>
      </w:r>
      <w:r w:rsidR="7E640B21" w:rsidRPr="00C93185">
        <w:rPr>
          <w:rFonts w:ascii="Poppins" w:hAnsi="Poppins" w:cs="Poppins"/>
          <w:color w:val="464540"/>
        </w:rPr>
        <w:t xml:space="preserve">: </w:t>
      </w:r>
      <w:hyperlink r:id="rId10">
        <w:r w:rsidR="4FA53243" w:rsidRPr="00C93185">
          <w:rPr>
            <w:rStyle w:val="Hyperlink"/>
            <w:rFonts w:ascii="Poppins" w:hAnsi="Poppins" w:cs="Poppins"/>
            <w:color w:val="464540"/>
          </w:rPr>
          <w:t>https://www.redeenkind.nl/festival/</w:t>
        </w:r>
      </w:hyperlink>
      <w:r w:rsidR="4FA53243" w:rsidRPr="00C93185">
        <w:rPr>
          <w:rFonts w:ascii="Poppins" w:hAnsi="Poppins" w:cs="Poppins"/>
          <w:color w:val="464540"/>
        </w:rPr>
        <w:t xml:space="preserve">. Wachtwoord: </w:t>
      </w:r>
      <w:r w:rsidR="4FA53243" w:rsidRPr="00C93185">
        <w:rPr>
          <w:rFonts w:ascii="Poppins" w:hAnsi="Poppins" w:cs="Poppins"/>
          <w:color w:val="EF7400"/>
        </w:rPr>
        <w:t>Rechten2025</w:t>
      </w:r>
    </w:p>
    <w:p w14:paraId="30680BF5" w14:textId="7A6E05F3" w:rsidR="000022C0" w:rsidRPr="00C93185" w:rsidRDefault="009B697E" w:rsidP="000022C0">
      <w:pPr>
        <w:rPr>
          <w:rFonts w:ascii="Poppins" w:hAnsi="Poppins" w:cs="Poppins"/>
          <w:b/>
          <w:bCs/>
          <w:color w:val="464540"/>
        </w:rPr>
      </w:pPr>
      <w:r w:rsidRPr="00E37B00">
        <w:rPr>
          <w:rFonts w:ascii="Poppins" w:hAnsi="Poppins" w:cs="Poppins"/>
          <w:b/>
          <w:bCs/>
          <w:color w:val="EF7400"/>
        </w:rPr>
        <w:t>Instructie = 5 minuten</w:t>
      </w:r>
      <w:r w:rsidR="00E37B00">
        <w:rPr>
          <w:rFonts w:ascii="Poppins" w:hAnsi="Poppins" w:cs="Poppins"/>
          <w:b/>
          <w:bCs/>
          <w:color w:val="EF7400"/>
        </w:rPr>
        <w:br/>
      </w:r>
      <w:r w:rsidR="000022C0" w:rsidRPr="00C93185">
        <w:rPr>
          <w:rFonts w:ascii="Poppins" w:hAnsi="Poppins" w:cs="Poppins"/>
          <w:color w:val="464540"/>
        </w:rPr>
        <w:t xml:space="preserve">Gebruik eventueel ter ondersteuning van het verhaal poppetjes uit de klas erbij.  </w:t>
      </w:r>
    </w:p>
    <w:p w14:paraId="50279199" w14:textId="77777777" w:rsidR="000022C0" w:rsidRPr="00C93185" w:rsidRDefault="000022C0" w:rsidP="000022C0">
      <w:pPr>
        <w:rPr>
          <w:rFonts w:ascii="Poppins" w:hAnsi="Poppins" w:cs="Poppins"/>
          <w:color w:val="464540"/>
        </w:rPr>
      </w:pPr>
      <w:r w:rsidRPr="00C93185">
        <w:rPr>
          <w:rFonts w:ascii="Poppins" w:hAnsi="Poppins" w:cs="Poppins"/>
          <w:color w:val="464540"/>
        </w:rPr>
        <w:t>Begin met vertellen dat niet alle kinderen dezelfde familie hebben. Vertel dat sommige kinderen een papa en een mama hebben die voor ze zorgt thuis, laat hierbij ook de</w:t>
      </w:r>
      <w:r w:rsidRPr="7333B1C9">
        <w:rPr>
          <w:rFonts w:ascii="Poppins" w:hAnsi="Poppins" w:cs="Poppins"/>
        </w:rPr>
        <w:t xml:space="preserve"> </w:t>
      </w:r>
      <w:r w:rsidRPr="00C93185">
        <w:rPr>
          <w:rFonts w:ascii="Poppins" w:hAnsi="Poppins" w:cs="Poppins"/>
          <w:color w:val="EF7400"/>
        </w:rPr>
        <w:t xml:space="preserve">dia </w:t>
      </w:r>
      <w:r w:rsidRPr="00C93185">
        <w:rPr>
          <w:rFonts w:ascii="Poppins" w:hAnsi="Poppins" w:cs="Poppins"/>
          <w:color w:val="464540"/>
        </w:rPr>
        <w:t xml:space="preserve">zien. Vertel ook dat andere kinderen alleen een papa, of alleen een mama hebben. Klik een </w:t>
      </w:r>
      <w:r w:rsidRPr="00C93185">
        <w:rPr>
          <w:rFonts w:ascii="Poppins" w:hAnsi="Poppins" w:cs="Poppins"/>
          <w:color w:val="EF7400"/>
        </w:rPr>
        <w:t xml:space="preserve">dia </w:t>
      </w:r>
      <w:r w:rsidRPr="00C93185">
        <w:rPr>
          <w:rFonts w:ascii="Poppins" w:hAnsi="Poppins" w:cs="Poppins"/>
          <w:color w:val="464540"/>
        </w:rPr>
        <w:t xml:space="preserve">verder. Vertel dat sommige kinderen misschien wel bij een oom of tante wonen, of bij een opa of oma. </w:t>
      </w:r>
    </w:p>
    <w:p w14:paraId="5265DDE0" w14:textId="148A0B71" w:rsidR="000022C0" w:rsidRPr="00C93185" w:rsidRDefault="4CFBC3F9" w:rsidP="000022C0">
      <w:pPr>
        <w:rPr>
          <w:rFonts w:ascii="Poppins" w:hAnsi="Poppins" w:cs="Poppins"/>
          <w:color w:val="464540"/>
        </w:rPr>
      </w:pPr>
      <w:r w:rsidRPr="00C93185">
        <w:rPr>
          <w:rFonts w:ascii="Poppins" w:hAnsi="Poppins" w:cs="Poppins"/>
          <w:color w:val="464540"/>
        </w:rPr>
        <w:t>V</w:t>
      </w:r>
      <w:r w:rsidR="000022C0" w:rsidRPr="00C93185">
        <w:rPr>
          <w:rFonts w:ascii="Poppins" w:hAnsi="Poppins" w:cs="Poppins"/>
          <w:color w:val="464540"/>
        </w:rPr>
        <w:t>ertel ook dat alle kinderen iemand nodig hebben die voor ze zorgt. Vertel dat er wel meer dingen zijn die een kind nodig heeft. En dat de grote mensen daar samen afspraken over hebben gemaakt. Die noem je kinderrechten. Laat hierbij de volgende</w:t>
      </w:r>
      <w:r w:rsidR="000022C0" w:rsidRPr="7D1CD0C4">
        <w:rPr>
          <w:rFonts w:ascii="Poppins" w:hAnsi="Poppins" w:cs="Poppins"/>
        </w:rPr>
        <w:t xml:space="preserve"> </w:t>
      </w:r>
      <w:r w:rsidR="000022C0" w:rsidRPr="00C93185">
        <w:rPr>
          <w:rFonts w:ascii="Poppins" w:hAnsi="Poppins" w:cs="Poppins"/>
          <w:color w:val="EF7400"/>
        </w:rPr>
        <w:t xml:space="preserve">dia </w:t>
      </w:r>
      <w:r w:rsidR="000022C0" w:rsidRPr="00C93185">
        <w:rPr>
          <w:rFonts w:ascii="Poppins" w:hAnsi="Poppins" w:cs="Poppins"/>
          <w:color w:val="464540"/>
        </w:rPr>
        <w:t xml:space="preserve">zien. Vertel ook dat familie een kinderrecht is. Dus ieder kind heeft iemand nodig die voor hem of haar zorgt. Stel aan de klas de vraag hoe hun familie thuis eruit ziet.  </w:t>
      </w:r>
    </w:p>
    <w:p w14:paraId="71415ED4" w14:textId="3786402C" w:rsidR="000022C0" w:rsidRPr="00C93185" w:rsidRDefault="00E37B00" w:rsidP="000022C0">
      <w:pPr>
        <w:rPr>
          <w:rFonts w:ascii="Poppins" w:hAnsi="Poppins" w:cs="Poppins"/>
          <w:color w:val="464540"/>
        </w:rPr>
      </w:pPr>
      <w:r w:rsidRPr="00C93185">
        <w:rPr>
          <w:noProof/>
          <w:color w:val="464540"/>
        </w:rPr>
        <w:drawing>
          <wp:anchor distT="0" distB="0" distL="114300" distR="114300" simplePos="0" relativeHeight="251657728" behindDoc="0" locked="0" layoutInCell="1" allowOverlap="1" wp14:anchorId="6A7E2B2B" wp14:editId="12DC2448">
            <wp:simplePos x="0" y="0"/>
            <wp:positionH relativeFrom="column">
              <wp:posOffset>4508789</wp:posOffset>
            </wp:positionH>
            <wp:positionV relativeFrom="paragraph">
              <wp:posOffset>349827</wp:posOffset>
            </wp:positionV>
            <wp:extent cx="1162853" cy="1481162"/>
            <wp:effectExtent l="0" t="0" r="0" b="0"/>
            <wp:wrapNone/>
            <wp:docPr id="14189003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00391" name=""/>
                    <pic:cNvPicPr/>
                  </pic:nvPicPr>
                  <pic:blipFill>
                    <a:blip r:embed="rId11">
                      <a:extLst>
                        <a:ext uri="{28A0092B-C50C-407E-A947-70E740481C1C}">
                          <a14:useLocalDpi xmlns:a14="http://schemas.microsoft.com/office/drawing/2010/main"/>
                        </a:ext>
                      </a:extLst>
                    </a:blip>
                    <a:stretch>
                      <a:fillRect/>
                    </a:stretch>
                  </pic:blipFill>
                  <pic:spPr>
                    <a:xfrm>
                      <a:off x="0" y="0"/>
                      <a:ext cx="1162853" cy="1481162"/>
                    </a:xfrm>
                    <a:prstGeom prst="rect">
                      <a:avLst/>
                    </a:prstGeom>
                  </pic:spPr>
                </pic:pic>
              </a:graphicData>
            </a:graphic>
            <wp14:sizeRelH relativeFrom="page">
              <wp14:pctWidth>0</wp14:pctWidth>
            </wp14:sizeRelH>
            <wp14:sizeRelV relativeFrom="page">
              <wp14:pctHeight>0</wp14:pctHeight>
            </wp14:sizeRelV>
          </wp:anchor>
        </w:drawing>
      </w:r>
      <w:r w:rsidR="000022C0" w:rsidRPr="00C93185">
        <w:rPr>
          <w:noProof/>
          <w:color w:val="464540"/>
        </w:rPr>
        <w:drawing>
          <wp:anchor distT="0" distB="0" distL="114300" distR="114300" simplePos="0" relativeHeight="251656704" behindDoc="0" locked="0" layoutInCell="1" allowOverlap="1" wp14:anchorId="5E8C3BD6" wp14:editId="5CB7C9D9">
            <wp:simplePos x="0" y="0"/>
            <wp:positionH relativeFrom="column">
              <wp:posOffset>2887807</wp:posOffset>
            </wp:positionH>
            <wp:positionV relativeFrom="paragraph">
              <wp:posOffset>342900</wp:posOffset>
            </wp:positionV>
            <wp:extent cx="1133383" cy="1434438"/>
            <wp:effectExtent l="0" t="0" r="0" b="0"/>
            <wp:wrapNone/>
            <wp:docPr id="2581409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40936" name=""/>
                    <pic:cNvPicPr/>
                  </pic:nvPicPr>
                  <pic:blipFill>
                    <a:blip r:embed="rId12">
                      <a:extLst>
                        <a:ext uri="{28A0092B-C50C-407E-A947-70E740481C1C}">
                          <a14:useLocalDpi xmlns:a14="http://schemas.microsoft.com/office/drawing/2010/main"/>
                        </a:ext>
                      </a:extLst>
                    </a:blip>
                    <a:stretch>
                      <a:fillRect/>
                    </a:stretch>
                  </pic:blipFill>
                  <pic:spPr>
                    <a:xfrm>
                      <a:off x="0" y="0"/>
                      <a:ext cx="1133383" cy="1434438"/>
                    </a:xfrm>
                    <a:prstGeom prst="rect">
                      <a:avLst/>
                    </a:prstGeom>
                  </pic:spPr>
                </pic:pic>
              </a:graphicData>
            </a:graphic>
            <wp14:sizeRelH relativeFrom="page">
              <wp14:pctWidth>0</wp14:pctWidth>
            </wp14:sizeRelH>
            <wp14:sizeRelV relativeFrom="page">
              <wp14:pctHeight>0</wp14:pctHeight>
            </wp14:sizeRelV>
          </wp:anchor>
        </w:drawing>
      </w:r>
      <w:r w:rsidR="000022C0" w:rsidRPr="00C93185">
        <w:rPr>
          <w:rFonts w:ascii="Poppins" w:hAnsi="Poppins" w:cs="Poppins"/>
          <w:color w:val="464540"/>
        </w:rPr>
        <w:t xml:space="preserve">Tip: eventueel kunnen hierbij ook nog prentenboeken worden voorgelezen. Een aantal ideeën: </w:t>
      </w:r>
    </w:p>
    <w:p w14:paraId="6D86B529" w14:textId="53FCDCFF" w:rsidR="000022C0" w:rsidRPr="00C93185" w:rsidRDefault="00E37B00" w:rsidP="00F94402">
      <w:pPr>
        <w:pStyle w:val="Lijstalinea"/>
        <w:numPr>
          <w:ilvl w:val="0"/>
          <w:numId w:val="2"/>
        </w:numPr>
        <w:rPr>
          <w:color w:val="464540"/>
        </w:rPr>
      </w:pPr>
      <w:r w:rsidRPr="00C93185">
        <w:rPr>
          <w:noProof/>
          <w:color w:val="464540"/>
        </w:rPr>
        <w:drawing>
          <wp:anchor distT="0" distB="0" distL="114300" distR="114300" simplePos="0" relativeHeight="251658752" behindDoc="0" locked="0" layoutInCell="1" allowOverlap="1" wp14:anchorId="4B25D019" wp14:editId="2A488E43">
            <wp:simplePos x="0" y="0"/>
            <wp:positionH relativeFrom="column">
              <wp:posOffset>3739977</wp:posOffset>
            </wp:positionH>
            <wp:positionV relativeFrom="paragraph">
              <wp:posOffset>257526</wp:posOffset>
            </wp:positionV>
            <wp:extent cx="1186651" cy="1383228"/>
            <wp:effectExtent l="0" t="0" r="0" b="0"/>
            <wp:wrapNone/>
            <wp:docPr id="21359331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33168" name=""/>
                    <pic:cNvPicPr/>
                  </pic:nvPicPr>
                  <pic:blipFill>
                    <a:blip r:embed="rId13">
                      <a:extLst>
                        <a:ext uri="{28A0092B-C50C-407E-A947-70E740481C1C}">
                          <a14:useLocalDpi xmlns:a14="http://schemas.microsoft.com/office/drawing/2010/main"/>
                        </a:ext>
                      </a:extLst>
                    </a:blip>
                    <a:stretch>
                      <a:fillRect/>
                    </a:stretch>
                  </pic:blipFill>
                  <pic:spPr>
                    <a:xfrm>
                      <a:off x="0" y="0"/>
                      <a:ext cx="1186651" cy="1383228"/>
                    </a:xfrm>
                    <a:prstGeom prst="rect">
                      <a:avLst/>
                    </a:prstGeom>
                  </pic:spPr>
                </pic:pic>
              </a:graphicData>
            </a:graphic>
            <wp14:sizeRelH relativeFrom="page">
              <wp14:pctWidth>0</wp14:pctWidth>
            </wp14:sizeRelH>
            <wp14:sizeRelV relativeFrom="page">
              <wp14:pctHeight>0</wp14:pctHeight>
            </wp14:sizeRelV>
          </wp:anchor>
        </w:drawing>
      </w:r>
      <w:r w:rsidR="000022C0" w:rsidRPr="00C93185">
        <w:rPr>
          <w:rFonts w:ascii="Poppins" w:hAnsi="Poppins" w:cs="Poppins"/>
          <w:color w:val="464540"/>
        </w:rPr>
        <w:t xml:space="preserve">Een grote familie </w:t>
      </w:r>
    </w:p>
    <w:p w14:paraId="44D42B3E" w14:textId="1B1A427B" w:rsidR="000022C0" w:rsidRPr="00C93185" w:rsidRDefault="000022C0" w:rsidP="7333B1C9">
      <w:pPr>
        <w:pStyle w:val="Lijstalinea"/>
        <w:numPr>
          <w:ilvl w:val="0"/>
          <w:numId w:val="2"/>
        </w:numPr>
        <w:rPr>
          <w:color w:val="464540"/>
        </w:rPr>
      </w:pPr>
      <w:r w:rsidRPr="00C93185">
        <w:rPr>
          <w:rFonts w:ascii="Poppins" w:hAnsi="Poppins" w:cs="Poppins"/>
          <w:color w:val="464540"/>
        </w:rPr>
        <w:t xml:space="preserve">Allemaal gezinnen </w:t>
      </w:r>
    </w:p>
    <w:p w14:paraId="45C8ECF1" w14:textId="68A8C393" w:rsidR="009B697E" w:rsidRPr="00C93185" w:rsidRDefault="000022C0" w:rsidP="7333B1C9">
      <w:pPr>
        <w:pStyle w:val="Lijstalinea"/>
        <w:numPr>
          <w:ilvl w:val="0"/>
          <w:numId w:val="2"/>
        </w:numPr>
        <w:rPr>
          <w:color w:val="464540"/>
        </w:rPr>
      </w:pPr>
      <w:r w:rsidRPr="00C93185">
        <w:rPr>
          <w:rFonts w:ascii="Poppins" w:hAnsi="Poppins" w:cs="Poppins"/>
          <w:color w:val="464540"/>
        </w:rPr>
        <w:t>Nijntje vrienden en familie</w:t>
      </w:r>
      <w:r w:rsidR="51F5CCEF" w:rsidRPr="00C93185">
        <w:rPr>
          <w:rFonts w:ascii="Poppins" w:hAnsi="Poppins" w:cs="Poppins"/>
          <w:color w:val="464540"/>
        </w:rPr>
        <w:t xml:space="preserve"> </w:t>
      </w:r>
    </w:p>
    <w:p w14:paraId="6F047C02" w14:textId="52893171" w:rsidR="26BD8467" w:rsidRPr="00C93185" w:rsidRDefault="26BD8467" w:rsidP="26BD8467">
      <w:pPr>
        <w:rPr>
          <w:rFonts w:ascii="Poppins" w:hAnsi="Poppins" w:cs="Poppins"/>
          <w:color w:val="464540"/>
        </w:rPr>
      </w:pPr>
    </w:p>
    <w:p w14:paraId="68F3F549" w14:textId="134C6915" w:rsidR="26BD8467" w:rsidRPr="00C93185" w:rsidRDefault="26BD8467" w:rsidP="26BD8467">
      <w:pPr>
        <w:rPr>
          <w:rFonts w:ascii="Poppins" w:hAnsi="Poppins" w:cs="Poppins"/>
          <w:color w:val="464540"/>
        </w:rPr>
      </w:pPr>
    </w:p>
    <w:p w14:paraId="44C8329F" w14:textId="3458A829" w:rsidR="00C92B69" w:rsidRPr="00C93185" w:rsidRDefault="00783F80" w:rsidP="00783F80">
      <w:pPr>
        <w:rPr>
          <w:rFonts w:ascii="Poppins" w:hAnsi="Poppins" w:cs="Poppins"/>
          <w:color w:val="464540"/>
        </w:rPr>
      </w:pPr>
      <w:r w:rsidRPr="00C93185">
        <w:rPr>
          <w:rFonts w:ascii="Poppins" w:hAnsi="Poppins" w:cs="Poppins"/>
          <w:color w:val="464540"/>
        </w:rPr>
        <w:t xml:space="preserve">Wat doen de leerlingen: </w:t>
      </w:r>
      <w:r w:rsidR="0BD52A05" w:rsidRPr="00C93185">
        <w:rPr>
          <w:rFonts w:ascii="Poppins" w:hAnsi="Poppins" w:cs="Poppins"/>
          <w:color w:val="464540"/>
        </w:rPr>
        <w:t>d</w:t>
      </w:r>
      <w:r w:rsidR="00543445" w:rsidRPr="00C93185">
        <w:rPr>
          <w:rFonts w:ascii="Poppins" w:hAnsi="Poppins" w:cs="Poppins"/>
          <w:color w:val="464540"/>
        </w:rPr>
        <w:t>e leerlingen luisteren en kijken naar de dia's. Vervolgens vertellen ze over hun eigen familie.</w:t>
      </w:r>
    </w:p>
    <w:p w14:paraId="7F8D654F" w14:textId="68969BC5" w:rsidR="00AB1066" w:rsidRPr="00E37B00" w:rsidRDefault="00136527" w:rsidP="00AB1066">
      <w:pPr>
        <w:rPr>
          <w:rFonts w:ascii="Poppins" w:hAnsi="Poppins" w:cs="Poppins"/>
          <w:b/>
          <w:bCs/>
          <w:color w:val="EF7400"/>
        </w:rPr>
      </w:pPr>
      <w:r w:rsidRPr="00E37B00">
        <w:rPr>
          <w:rFonts w:ascii="Poppins" w:hAnsi="Poppins" w:cs="Poppins"/>
          <w:b/>
          <w:bCs/>
          <w:color w:val="EF7400"/>
        </w:rPr>
        <w:t>Uitleg knutselen = 5 minuten</w:t>
      </w:r>
      <w:r w:rsidR="00E37B00">
        <w:rPr>
          <w:rFonts w:ascii="Poppins" w:hAnsi="Poppins" w:cs="Poppins"/>
          <w:b/>
          <w:bCs/>
          <w:color w:val="EF7400"/>
        </w:rPr>
        <w:br/>
      </w:r>
      <w:r w:rsidR="00AB1066" w:rsidRPr="00C93185">
        <w:rPr>
          <w:rFonts w:ascii="Poppins" w:hAnsi="Poppins" w:cs="Poppins"/>
          <w:color w:val="464540"/>
        </w:rPr>
        <w:t xml:space="preserve">Dit kan ook waar nodig een aparte les zijn.  </w:t>
      </w:r>
    </w:p>
    <w:p w14:paraId="510DDAC0" w14:textId="207A355B" w:rsidR="2314E947" w:rsidRPr="00C93185" w:rsidRDefault="2314E947" w:rsidP="2305584D">
      <w:pPr>
        <w:rPr>
          <w:rFonts w:ascii="Poppins" w:hAnsi="Poppins" w:cs="Poppins"/>
          <w:color w:val="464540"/>
        </w:rPr>
      </w:pPr>
      <w:r w:rsidRPr="00C93185">
        <w:rPr>
          <w:rFonts w:ascii="Poppins" w:hAnsi="Poppins" w:cs="Poppins"/>
          <w:b/>
          <w:bCs/>
          <w:color w:val="464540"/>
        </w:rPr>
        <w:lastRenderedPageBreak/>
        <w:t>Nodig</w:t>
      </w:r>
      <w:r w:rsidRPr="00C93185">
        <w:rPr>
          <w:rFonts w:ascii="Poppins" w:hAnsi="Poppins" w:cs="Poppins"/>
          <w:color w:val="464540"/>
        </w:rPr>
        <w:t>:</w:t>
      </w:r>
    </w:p>
    <w:p w14:paraId="31BF7C66" w14:textId="0036CE8E" w:rsidR="2314E947" w:rsidRPr="00C93185" w:rsidRDefault="2314E947" w:rsidP="2305584D">
      <w:pPr>
        <w:pStyle w:val="Lijstalinea"/>
        <w:numPr>
          <w:ilvl w:val="0"/>
          <w:numId w:val="3"/>
        </w:numPr>
        <w:rPr>
          <w:rFonts w:ascii="Poppins" w:hAnsi="Poppins" w:cs="Poppins"/>
          <w:color w:val="464540"/>
        </w:rPr>
      </w:pPr>
      <w:r w:rsidRPr="00C93185">
        <w:rPr>
          <w:rFonts w:ascii="Poppins" w:hAnsi="Poppins" w:cs="Poppins"/>
          <w:color w:val="464540"/>
        </w:rPr>
        <w:t xml:space="preserve">Blauw A4 </w:t>
      </w:r>
    </w:p>
    <w:p w14:paraId="40596578" w14:textId="77777777" w:rsidR="2314E947" w:rsidRPr="00C93185" w:rsidRDefault="2314E947" w:rsidP="2305584D">
      <w:pPr>
        <w:pStyle w:val="Lijstalinea"/>
        <w:numPr>
          <w:ilvl w:val="0"/>
          <w:numId w:val="3"/>
        </w:numPr>
        <w:rPr>
          <w:rFonts w:ascii="Poppins" w:hAnsi="Poppins" w:cs="Poppins"/>
          <w:color w:val="464540"/>
        </w:rPr>
      </w:pPr>
      <w:r w:rsidRPr="00C93185">
        <w:rPr>
          <w:rFonts w:ascii="Poppins" w:hAnsi="Poppins" w:cs="Poppins"/>
          <w:color w:val="464540"/>
        </w:rPr>
        <w:t xml:space="preserve">Gekleurde vierkante papiertjes </w:t>
      </w:r>
    </w:p>
    <w:p w14:paraId="2FE11A00" w14:textId="77777777" w:rsidR="2314E947" w:rsidRPr="00C93185" w:rsidRDefault="2314E947" w:rsidP="2305584D">
      <w:pPr>
        <w:pStyle w:val="Lijstalinea"/>
        <w:numPr>
          <w:ilvl w:val="0"/>
          <w:numId w:val="3"/>
        </w:numPr>
        <w:rPr>
          <w:rFonts w:ascii="Poppins" w:hAnsi="Poppins" w:cs="Poppins"/>
          <w:color w:val="464540"/>
        </w:rPr>
      </w:pPr>
      <w:r w:rsidRPr="00C93185">
        <w:rPr>
          <w:rFonts w:ascii="Poppins" w:hAnsi="Poppins" w:cs="Poppins"/>
          <w:color w:val="464540"/>
        </w:rPr>
        <w:t xml:space="preserve">Witte stroken papier </w:t>
      </w:r>
    </w:p>
    <w:p w14:paraId="4E24FFEF" w14:textId="77777777" w:rsidR="2314E947" w:rsidRPr="00C93185" w:rsidRDefault="2314E947" w:rsidP="2305584D">
      <w:pPr>
        <w:pStyle w:val="Lijstalinea"/>
        <w:numPr>
          <w:ilvl w:val="0"/>
          <w:numId w:val="3"/>
        </w:numPr>
        <w:rPr>
          <w:rFonts w:ascii="Poppins" w:hAnsi="Poppins" w:cs="Poppins"/>
          <w:color w:val="464540"/>
        </w:rPr>
      </w:pPr>
      <w:r w:rsidRPr="00C93185">
        <w:rPr>
          <w:rFonts w:ascii="Poppins" w:hAnsi="Poppins" w:cs="Poppins"/>
          <w:color w:val="464540"/>
        </w:rPr>
        <w:t xml:space="preserve">Lijm </w:t>
      </w:r>
    </w:p>
    <w:p w14:paraId="174789C1" w14:textId="492E656E" w:rsidR="2314E947" w:rsidRPr="00C93185" w:rsidRDefault="71CA74B4" w:rsidP="2305584D">
      <w:pPr>
        <w:pStyle w:val="Lijstalinea"/>
        <w:numPr>
          <w:ilvl w:val="0"/>
          <w:numId w:val="3"/>
        </w:numPr>
        <w:rPr>
          <w:rFonts w:ascii="Poppins" w:hAnsi="Poppins" w:cs="Poppins"/>
          <w:color w:val="464540"/>
        </w:rPr>
      </w:pPr>
      <w:r w:rsidRPr="00C93185">
        <w:rPr>
          <w:rFonts w:ascii="Poppins" w:hAnsi="Poppins" w:cs="Poppins"/>
          <w:color w:val="464540"/>
        </w:rPr>
        <w:t>K</w:t>
      </w:r>
      <w:r w:rsidR="2314E947" w:rsidRPr="00C93185">
        <w:rPr>
          <w:rFonts w:ascii="Poppins" w:hAnsi="Poppins" w:cs="Poppins"/>
          <w:color w:val="464540"/>
        </w:rPr>
        <w:t>leurpotloden</w:t>
      </w:r>
    </w:p>
    <w:p w14:paraId="6FA56D13" w14:textId="0D27FAF2" w:rsidR="2305584D" w:rsidRPr="00C93185" w:rsidRDefault="00AB1066" w:rsidP="00E37B00">
      <w:pPr>
        <w:rPr>
          <w:rFonts w:ascii="Poppins" w:hAnsi="Poppins" w:cs="Poppins"/>
          <w:color w:val="464540"/>
        </w:rPr>
      </w:pPr>
      <w:r w:rsidRPr="00C93185">
        <w:rPr>
          <w:rFonts w:ascii="Poppins" w:hAnsi="Poppins" w:cs="Poppins"/>
          <w:color w:val="464540"/>
        </w:rPr>
        <w:t xml:space="preserve">Vertel dat de leerlingen hun eigen familie gaan tekenen. Dit is iedereen die in </w:t>
      </w:r>
      <w:r w:rsidR="5D8183D9" w:rsidRPr="00C93185">
        <w:rPr>
          <w:rFonts w:ascii="Poppins" w:hAnsi="Poppins" w:cs="Poppins"/>
          <w:color w:val="464540"/>
        </w:rPr>
        <w:t xml:space="preserve">hun </w:t>
      </w:r>
      <w:r w:rsidRPr="00C93185">
        <w:rPr>
          <w:rFonts w:ascii="Poppins" w:hAnsi="Poppins" w:cs="Poppins"/>
          <w:color w:val="464540"/>
        </w:rPr>
        <w:t>huis woont, ev</w:t>
      </w:r>
      <w:r w:rsidR="59D9FF6C" w:rsidRPr="00C93185">
        <w:rPr>
          <w:rFonts w:ascii="Poppins" w:hAnsi="Poppins" w:cs="Poppins"/>
          <w:color w:val="464540"/>
        </w:rPr>
        <w:t>en</w:t>
      </w:r>
      <w:r w:rsidRPr="00C93185">
        <w:rPr>
          <w:rFonts w:ascii="Poppins" w:hAnsi="Poppins" w:cs="Poppins"/>
          <w:color w:val="464540"/>
        </w:rPr>
        <w:t>t</w:t>
      </w:r>
      <w:r w:rsidR="5A8A87C7" w:rsidRPr="00C93185">
        <w:rPr>
          <w:rFonts w:ascii="Poppins" w:hAnsi="Poppins" w:cs="Poppins"/>
          <w:color w:val="464540"/>
        </w:rPr>
        <w:t>ueel</w:t>
      </w:r>
      <w:r w:rsidRPr="00C93185">
        <w:rPr>
          <w:rFonts w:ascii="Poppins" w:hAnsi="Poppins" w:cs="Poppins"/>
          <w:color w:val="464540"/>
        </w:rPr>
        <w:t xml:space="preserve"> mogen huisdieren ook</w:t>
      </w:r>
      <w:r w:rsidR="1D79A929" w:rsidRPr="00C93185">
        <w:rPr>
          <w:rFonts w:ascii="Poppins" w:hAnsi="Poppins" w:cs="Poppins"/>
          <w:color w:val="464540"/>
        </w:rPr>
        <w:t xml:space="preserve"> (spinnen?)</w:t>
      </w:r>
      <w:r w:rsidRPr="00C93185">
        <w:rPr>
          <w:rFonts w:ascii="Poppins" w:hAnsi="Poppins" w:cs="Poppins"/>
          <w:color w:val="464540"/>
        </w:rPr>
        <w:t xml:space="preserve">.  De leerlingen vouwen de witte strook papier in kwarten. De middelste twee delen plakken ze vast op een lichtblauw </w:t>
      </w:r>
      <w:r w:rsidR="152EC04A" w:rsidRPr="00C93185">
        <w:rPr>
          <w:rFonts w:ascii="Poppins" w:hAnsi="Poppins" w:cs="Poppins"/>
          <w:color w:val="464540"/>
        </w:rPr>
        <w:t>A</w:t>
      </w:r>
      <w:r w:rsidRPr="00C93185">
        <w:rPr>
          <w:rFonts w:ascii="Poppins" w:hAnsi="Poppins" w:cs="Poppins"/>
          <w:color w:val="464540"/>
        </w:rPr>
        <w:t xml:space="preserve">4 papier. De buitenste twee kwarten zitten dus nog los. De leerlingen vouwen ook een gekleurd vierkant papiertje in een driehoek. Deze plakken ze dicht, en op het papier, boven de witte strook. Vervolgens vouwen ze de witte strook goed open. Hierin tekenen ze hun familie. Vouw vervolgens de twee buitenste kwarten naar binnen. Nu kunnen de leerlingen het huisje versieren zoals ze zelf willen.  </w:t>
      </w:r>
      <w:r w:rsidR="5DB55CFC" w:rsidRPr="00C93185">
        <w:rPr>
          <w:noProof/>
          <w:color w:val="464540"/>
        </w:rPr>
        <w:drawing>
          <wp:anchor distT="0" distB="0" distL="114300" distR="114300" simplePos="0" relativeHeight="251661824" behindDoc="0" locked="0" layoutInCell="1" allowOverlap="1" wp14:anchorId="71B733C7" wp14:editId="51D2D6CD">
            <wp:simplePos x="0" y="0"/>
            <wp:positionH relativeFrom="margin">
              <wp:align>left</wp:align>
            </wp:positionH>
            <wp:positionV relativeFrom="margin">
              <wp:align>top</wp:align>
            </wp:positionV>
            <wp:extent cx="1504469" cy="2254827"/>
            <wp:effectExtent l="0" t="0" r="0" b="6350"/>
            <wp:wrapSquare wrapText="bothSides"/>
            <wp:docPr id="4746675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67536"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04469" cy="2254827"/>
                    </a:xfrm>
                    <a:prstGeom prst="rect">
                      <a:avLst/>
                    </a:prstGeom>
                  </pic:spPr>
                </pic:pic>
              </a:graphicData>
            </a:graphic>
          </wp:anchor>
        </w:drawing>
      </w:r>
    </w:p>
    <w:p w14:paraId="7EBFC777" w14:textId="4837EE02" w:rsidR="00AB1066" w:rsidRPr="00C93185" w:rsidRDefault="005024F8" w:rsidP="00AB1066">
      <w:pPr>
        <w:rPr>
          <w:rFonts w:ascii="Poppins" w:hAnsi="Poppins" w:cs="Poppins"/>
          <w:color w:val="464540"/>
        </w:rPr>
      </w:pPr>
      <w:r w:rsidRPr="00C93185">
        <w:rPr>
          <w:rFonts w:ascii="Poppins" w:hAnsi="Poppins" w:cs="Poppins"/>
          <w:color w:val="464540"/>
        </w:rPr>
        <w:t>Wat doen de leerlingen: de leerlingen kijken goed naar de uitleg</w:t>
      </w:r>
      <w:r w:rsidR="00C77823" w:rsidRPr="00C93185">
        <w:rPr>
          <w:rFonts w:ascii="Poppins" w:hAnsi="Poppins" w:cs="Poppins"/>
          <w:color w:val="464540"/>
        </w:rPr>
        <w:t>.</w:t>
      </w:r>
    </w:p>
    <w:p w14:paraId="5A2201ED" w14:textId="77777777" w:rsidR="00E37B00" w:rsidRDefault="002C79E3" w:rsidP="00E31028">
      <w:pPr>
        <w:rPr>
          <w:rFonts w:ascii="Poppins" w:hAnsi="Poppins" w:cs="Poppins"/>
          <w:b/>
          <w:bCs/>
          <w:color w:val="EF7400"/>
        </w:rPr>
      </w:pPr>
      <w:r w:rsidRPr="00E37B00">
        <w:rPr>
          <w:rFonts w:ascii="Poppins" w:hAnsi="Poppins" w:cs="Poppins"/>
          <w:b/>
          <w:bCs/>
          <w:color w:val="EF7400"/>
        </w:rPr>
        <w:t>Zelfstandige verwerking = 10-15 min</w:t>
      </w:r>
      <w:r w:rsidR="00E37B00">
        <w:rPr>
          <w:rFonts w:ascii="Poppins" w:hAnsi="Poppins" w:cs="Poppins"/>
          <w:b/>
          <w:bCs/>
          <w:color w:val="EF7400"/>
        </w:rPr>
        <w:br/>
      </w:r>
      <w:r w:rsidR="00E31028" w:rsidRPr="00C93185">
        <w:rPr>
          <w:rFonts w:ascii="Poppins" w:hAnsi="Poppins" w:cs="Poppins"/>
          <w:color w:val="464540"/>
        </w:rPr>
        <w:t xml:space="preserve">De leerlingen maken de knutselwerkjes. Begeleid ze hierbij waar nodig.  </w:t>
      </w:r>
    </w:p>
    <w:p w14:paraId="701A55C6" w14:textId="4867D634" w:rsidR="00E31028" w:rsidRPr="00C93185" w:rsidRDefault="00E31028" w:rsidP="00E31028">
      <w:pPr>
        <w:rPr>
          <w:rFonts w:ascii="Poppins" w:hAnsi="Poppins" w:cs="Poppins"/>
          <w:b/>
          <w:bCs/>
          <w:color w:val="464540"/>
        </w:rPr>
      </w:pPr>
      <w:r w:rsidRPr="00E37B00">
        <w:rPr>
          <w:rFonts w:ascii="Poppins" w:hAnsi="Poppins" w:cs="Poppins"/>
          <w:b/>
          <w:bCs/>
          <w:color w:val="EF7400"/>
        </w:rPr>
        <w:t>Evaluatie = 5 min</w:t>
      </w:r>
      <w:r w:rsidR="00E37B00">
        <w:rPr>
          <w:rFonts w:ascii="Poppins" w:hAnsi="Poppins" w:cs="Poppins"/>
          <w:b/>
          <w:bCs/>
          <w:color w:val="EF7400"/>
        </w:rPr>
        <w:br/>
      </w:r>
      <w:r w:rsidR="00B00016" w:rsidRPr="00C93185">
        <w:rPr>
          <w:rFonts w:ascii="Poppins" w:hAnsi="Poppins" w:cs="Poppins"/>
          <w:color w:val="464540"/>
        </w:rPr>
        <w:t xml:space="preserve">Vraag aan het einde van de les de leerlingen terug naar de kinderrechten, en het recht </w:t>
      </w:r>
      <w:r w:rsidR="6567BC82" w:rsidRPr="00C93185">
        <w:rPr>
          <w:rFonts w:ascii="Poppins" w:hAnsi="Poppins" w:cs="Poppins"/>
          <w:color w:val="464540"/>
        </w:rPr>
        <w:t xml:space="preserve">op </w:t>
      </w:r>
      <w:r w:rsidR="00B00016" w:rsidRPr="00C93185">
        <w:rPr>
          <w:rFonts w:ascii="Poppins" w:hAnsi="Poppins" w:cs="Poppins"/>
          <w:color w:val="464540"/>
        </w:rPr>
        <w:t>familie.</w:t>
      </w:r>
    </w:p>
    <w:sectPr w:rsidR="00E31028" w:rsidRPr="00C931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6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1154A"/>
    <w:multiLevelType w:val="hybridMultilevel"/>
    <w:tmpl w:val="C68EC4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F5360FF"/>
    <w:multiLevelType w:val="hybridMultilevel"/>
    <w:tmpl w:val="CA12A3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CD3A7B"/>
    <w:multiLevelType w:val="hybridMultilevel"/>
    <w:tmpl w:val="9C0C1C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7A393A62"/>
    <w:multiLevelType w:val="hybridMultilevel"/>
    <w:tmpl w:val="DD9673F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091806844">
    <w:abstractNumId w:val="0"/>
  </w:num>
  <w:num w:numId="2" w16cid:durableId="2028291162">
    <w:abstractNumId w:val="3"/>
  </w:num>
  <w:num w:numId="3" w16cid:durableId="1108743750">
    <w:abstractNumId w:val="2"/>
  </w:num>
  <w:num w:numId="4" w16cid:durableId="1941255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17E"/>
    <w:rsid w:val="000022C0"/>
    <w:rsid w:val="00136527"/>
    <w:rsid w:val="00161ABB"/>
    <w:rsid w:val="001662FD"/>
    <w:rsid w:val="00290272"/>
    <w:rsid w:val="002C79E3"/>
    <w:rsid w:val="003E0D35"/>
    <w:rsid w:val="005024F8"/>
    <w:rsid w:val="0050384A"/>
    <w:rsid w:val="00543445"/>
    <w:rsid w:val="0074017E"/>
    <w:rsid w:val="00783F80"/>
    <w:rsid w:val="0080125B"/>
    <w:rsid w:val="00877BF6"/>
    <w:rsid w:val="008E13AC"/>
    <w:rsid w:val="008F5026"/>
    <w:rsid w:val="009B697E"/>
    <w:rsid w:val="00A56C4B"/>
    <w:rsid w:val="00AB1066"/>
    <w:rsid w:val="00B00016"/>
    <w:rsid w:val="00B10964"/>
    <w:rsid w:val="00C47820"/>
    <w:rsid w:val="00C77823"/>
    <w:rsid w:val="00C92B69"/>
    <w:rsid w:val="00C93185"/>
    <w:rsid w:val="00E2528E"/>
    <w:rsid w:val="00E31028"/>
    <w:rsid w:val="00E37B00"/>
    <w:rsid w:val="00F94402"/>
    <w:rsid w:val="00FF3B62"/>
    <w:rsid w:val="012AEDAA"/>
    <w:rsid w:val="0444B24D"/>
    <w:rsid w:val="04F855F0"/>
    <w:rsid w:val="06978E3F"/>
    <w:rsid w:val="0846BA0D"/>
    <w:rsid w:val="09D5F46D"/>
    <w:rsid w:val="0BD52A05"/>
    <w:rsid w:val="152EC04A"/>
    <w:rsid w:val="189D6118"/>
    <w:rsid w:val="1D79A929"/>
    <w:rsid w:val="1D87321A"/>
    <w:rsid w:val="22C068CC"/>
    <w:rsid w:val="2305584D"/>
    <w:rsid w:val="2314E947"/>
    <w:rsid w:val="250BAA12"/>
    <w:rsid w:val="26BD8467"/>
    <w:rsid w:val="2A04EA36"/>
    <w:rsid w:val="2AD9F4BC"/>
    <w:rsid w:val="2B1368D6"/>
    <w:rsid w:val="31C13F9B"/>
    <w:rsid w:val="354F6783"/>
    <w:rsid w:val="3973BBC9"/>
    <w:rsid w:val="3A7EB9F0"/>
    <w:rsid w:val="3C80C541"/>
    <w:rsid w:val="408771A8"/>
    <w:rsid w:val="4A0A5EF0"/>
    <w:rsid w:val="4A426509"/>
    <w:rsid w:val="4B30E58C"/>
    <w:rsid w:val="4CFBC3F9"/>
    <w:rsid w:val="4EC890D2"/>
    <w:rsid w:val="4FA53243"/>
    <w:rsid w:val="51629BDB"/>
    <w:rsid w:val="51F5CCEF"/>
    <w:rsid w:val="59D9FF6C"/>
    <w:rsid w:val="5A8A87C7"/>
    <w:rsid w:val="5BC21F15"/>
    <w:rsid w:val="5C28D8F5"/>
    <w:rsid w:val="5D8183D9"/>
    <w:rsid w:val="5DB55CFC"/>
    <w:rsid w:val="5DC1E6E4"/>
    <w:rsid w:val="6567BC82"/>
    <w:rsid w:val="6C031D61"/>
    <w:rsid w:val="6E6731D7"/>
    <w:rsid w:val="7031802C"/>
    <w:rsid w:val="71CA74B4"/>
    <w:rsid w:val="7333B1C9"/>
    <w:rsid w:val="7739108A"/>
    <w:rsid w:val="7CE78BED"/>
    <w:rsid w:val="7D1CD0C4"/>
    <w:rsid w:val="7DD6FF81"/>
    <w:rsid w:val="7E1F2337"/>
    <w:rsid w:val="7E640B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0D648B56"/>
  <w15:chartTrackingRefBased/>
  <w15:docId w15:val="{FCE9DCFC-46ED-4DBB-A113-3275D7EFF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0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0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01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01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01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01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01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01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01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01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01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01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01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01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01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01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01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017E"/>
    <w:rPr>
      <w:rFonts w:eastAsiaTheme="majorEastAsia" w:cstheme="majorBidi"/>
      <w:color w:val="272727" w:themeColor="text1" w:themeTint="D8"/>
    </w:rPr>
  </w:style>
  <w:style w:type="paragraph" w:styleId="Titel">
    <w:name w:val="Title"/>
    <w:basedOn w:val="Standaard"/>
    <w:next w:val="Standaard"/>
    <w:link w:val="TitelChar"/>
    <w:uiPriority w:val="10"/>
    <w:qFormat/>
    <w:rsid w:val="00740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01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01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01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01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017E"/>
    <w:rPr>
      <w:i/>
      <w:iCs/>
      <w:color w:val="404040" w:themeColor="text1" w:themeTint="BF"/>
    </w:rPr>
  </w:style>
  <w:style w:type="paragraph" w:styleId="Lijstalinea">
    <w:name w:val="List Paragraph"/>
    <w:basedOn w:val="Standaard"/>
    <w:uiPriority w:val="34"/>
    <w:qFormat/>
    <w:rsid w:val="0074017E"/>
    <w:pPr>
      <w:ind w:left="720"/>
      <w:contextualSpacing/>
    </w:pPr>
  </w:style>
  <w:style w:type="character" w:styleId="Intensievebenadrukking">
    <w:name w:val="Intense Emphasis"/>
    <w:basedOn w:val="Standaardalinea-lettertype"/>
    <w:uiPriority w:val="21"/>
    <w:qFormat/>
    <w:rsid w:val="0074017E"/>
    <w:rPr>
      <w:i/>
      <w:iCs/>
      <w:color w:val="0F4761" w:themeColor="accent1" w:themeShade="BF"/>
    </w:rPr>
  </w:style>
  <w:style w:type="paragraph" w:styleId="Duidelijkcitaat">
    <w:name w:val="Intense Quote"/>
    <w:basedOn w:val="Standaard"/>
    <w:next w:val="Standaard"/>
    <w:link w:val="DuidelijkcitaatChar"/>
    <w:uiPriority w:val="30"/>
    <w:qFormat/>
    <w:rsid w:val="00740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017E"/>
    <w:rPr>
      <w:i/>
      <w:iCs/>
      <w:color w:val="0F4761" w:themeColor="accent1" w:themeShade="BF"/>
    </w:rPr>
  </w:style>
  <w:style w:type="character" w:styleId="Intensieveverwijzing">
    <w:name w:val="Intense Reference"/>
    <w:basedOn w:val="Standaardalinea-lettertype"/>
    <w:uiPriority w:val="32"/>
    <w:qFormat/>
    <w:rsid w:val="0074017E"/>
    <w:rPr>
      <w:b/>
      <w:bCs/>
      <w:smallCaps/>
      <w:color w:val="0F4761" w:themeColor="accent1" w:themeShade="BF"/>
      <w:spacing w:val="5"/>
    </w:rPr>
  </w:style>
  <w:style w:type="character" w:styleId="Hyperlink">
    <w:name w:val="Hyperlink"/>
    <w:basedOn w:val="Standaardalinea-lettertype"/>
    <w:uiPriority w:val="99"/>
    <w:unhideWhenUsed/>
    <w:rsid w:val="2B1368D6"/>
    <w:rPr>
      <w:color w:val="467886"/>
      <w:u w:val="single"/>
    </w:rPr>
  </w:style>
  <w:style w:type="character" w:styleId="Onopgelostemelding">
    <w:name w:val="Unresolved Mention"/>
    <w:basedOn w:val="Standaardalinea-lettertype"/>
    <w:uiPriority w:val="99"/>
    <w:semiHidden/>
    <w:unhideWhenUsed/>
    <w:rsid w:val="00E37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edeenkind.nl/festival/"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Eigenaar xmlns="68275e3f-95db-4e84-a4cc-2b10bb4c3ed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8" ma:contentTypeDescription="Een nieuw document maken." ma:contentTypeScope="" ma:versionID="f06e9989df8ba00d8e45035fd9593d92">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16062718d75b56694ad0db879c624e95"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Eigenaar" ma:index="35" nillable="true" ma:displayName="Eigenaar" ma:description="Geen aan wie de eigenaar is van het Project" ma:format="Dropdown" ma:internalName="Eigenaar">
      <xsd:simpleType>
        <xsd:restriction base="dms:Choice">
          <xsd:enumeration value="Simone"/>
          <xsd:enumeration value="Marian"/>
          <xsd:enumeration value="Jacobine"/>
          <xsd:enumeration value="Rita"/>
          <xsd:enumeration value="Jeanine"/>
          <xsd:enumeration value="Hanna"/>
          <xsd:enumeration value="Jorik"/>
          <xsd:enumeration value="Iris"/>
          <xsd:enumeration value="Annemarie"/>
        </xsd:restriction>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A04E8E-39BB-41BF-B252-81F3D4CED72A}">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customXml/itemProps2.xml><?xml version="1.0" encoding="utf-8"?>
<ds:datastoreItem xmlns:ds="http://schemas.openxmlformats.org/officeDocument/2006/customXml" ds:itemID="{D32AC63A-1F5C-4578-A8A1-F6DF6F218F14}"/>
</file>

<file path=customXml/itemProps3.xml><?xml version="1.0" encoding="utf-8"?>
<ds:datastoreItem xmlns:ds="http://schemas.openxmlformats.org/officeDocument/2006/customXml" ds:itemID="{8F5E6B0F-083B-4C4F-B067-AAAF09598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587</Words>
  <Characters>3039</Characters>
  <Application>Microsoft Office Word</Application>
  <DocSecurity>0</DocSecurity>
  <Lines>25</Lines>
  <Paragraphs>7</Paragraphs>
  <ScaleCrop>false</ScaleCrop>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Jacolien Vreugdenhil</dc:creator>
  <cp:keywords/>
  <dc:description/>
  <cp:lastModifiedBy>Norah Prins</cp:lastModifiedBy>
  <cp:revision>3</cp:revision>
  <dcterms:created xsi:type="dcterms:W3CDTF">2025-10-14T08:08:00Z</dcterms:created>
  <dcterms:modified xsi:type="dcterms:W3CDTF">2026-06-19T09:24:00Z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29471590-76fa-4303-b724-92a252eab8b9</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ies>
</file>