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64684" w14:textId="0A987FB9" w:rsidR="2337B9E4" w:rsidRPr="00FB167B" w:rsidRDefault="2337B9E4" w:rsidP="3B962E25">
      <w:pPr>
        <w:rPr>
          <w:rFonts w:ascii="Poppins Light" w:eastAsia="Poppins Light" w:hAnsi="Poppins Light" w:cs="Poppins Light"/>
          <w:sz w:val="22"/>
          <w:szCs w:val="22"/>
        </w:rPr>
      </w:pPr>
      <w:r w:rsidRPr="00FB167B">
        <w:rPr>
          <w:rFonts w:ascii="Poppins" w:eastAsia="Poppins" w:hAnsi="Poppins" w:cs="Poppins"/>
          <w:b/>
          <w:bCs/>
          <w:color w:val="2F2F2D"/>
          <w:sz w:val="22"/>
          <w:szCs w:val="22"/>
        </w:rPr>
        <w:t xml:space="preserve">Een gezond begin van iedere dag dankzij melk van je eigen geit of eieren van je kip: dat is van grote waarde! </w:t>
      </w:r>
      <w:r w:rsidRPr="00FB167B">
        <w:rPr>
          <w:rFonts w:ascii="Poppins" w:eastAsia="Poppins" w:hAnsi="Poppins" w:cs="Poppins"/>
          <w:color w:val="2F2F2D"/>
          <w:sz w:val="22"/>
          <w:szCs w:val="22"/>
        </w:rPr>
        <w:t>Met een volle maag gaat leren op school of werken op het land veel beter. In zelfhulpgroepen leren ouders alles over het houden van vee en kunnen ze samen sparen en lenen om de veestapel uit te breiden. Meer dieren betekent meer en gezonder eten voor de kinderen en gezinnen</w:t>
      </w:r>
      <w:r w:rsidR="008D20DC" w:rsidRPr="00FB167B">
        <w:rPr>
          <w:rFonts w:ascii="Poppins" w:eastAsia="Poppins" w:hAnsi="Poppins" w:cs="Poppins"/>
          <w:color w:val="2F2F2D"/>
          <w:sz w:val="22"/>
          <w:szCs w:val="22"/>
        </w:rPr>
        <w:t xml:space="preserve">. </w:t>
      </w:r>
      <w:r w:rsidRPr="00FB167B">
        <w:rPr>
          <w:rFonts w:ascii="Poppins" w:eastAsia="Poppins" w:hAnsi="Poppins" w:cs="Poppins"/>
          <w:color w:val="2F2F2D"/>
          <w:sz w:val="22"/>
          <w:szCs w:val="22"/>
        </w:rPr>
        <w:t>Geef een dierbaar cadeau en maak een groot verschil voor een gezin in een land in Afrika!</w:t>
      </w:r>
    </w:p>
    <w:p w14:paraId="5923F2FD" w14:textId="1DABD442" w:rsidR="59CB97AB" w:rsidRPr="00FB167B" w:rsidRDefault="59CB97AB" w:rsidP="59CB97AB">
      <w:pPr>
        <w:rPr>
          <w:rFonts w:ascii="Poppins Light" w:hAnsi="Poppins Light" w:cs="Poppins Light"/>
          <w:sz w:val="22"/>
          <w:szCs w:val="22"/>
        </w:rPr>
      </w:pPr>
    </w:p>
    <w:p w14:paraId="1EB3E51C" w14:textId="11F28989" w:rsidR="3641CF02" w:rsidRPr="00FB167B" w:rsidRDefault="3641CF02" w:rsidP="3F591B25">
      <w:pPr>
        <w:rPr>
          <w:rFonts w:ascii="Poppins" w:hAnsi="Poppins" w:cs="Poppins"/>
          <w:b/>
          <w:bCs/>
          <w:sz w:val="22"/>
          <w:szCs w:val="22"/>
        </w:rPr>
      </w:pPr>
      <w:r w:rsidRPr="00FB167B">
        <w:rPr>
          <w:rFonts w:ascii="Poppins" w:hAnsi="Poppins" w:cs="Poppins"/>
          <w:b/>
          <w:bCs/>
          <w:sz w:val="22"/>
          <w:szCs w:val="22"/>
        </w:rPr>
        <w:t>ZO WERKT HET</w:t>
      </w:r>
    </w:p>
    <w:p w14:paraId="3AF2DA94" w14:textId="77777777" w:rsidR="00061304" w:rsidRPr="00FB167B" w:rsidRDefault="00061304" w:rsidP="00061304">
      <w:pPr>
        <w:numPr>
          <w:ilvl w:val="0"/>
          <w:numId w:val="3"/>
        </w:numPr>
        <w:rPr>
          <w:rFonts w:ascii="Poppins" w:hAnsi="Poppins" w:cs="Poppins"/>
          <w:sz w:val="22"/>
          <w:szCs w:val="22"/>
        </w:rPr>
      </w:pPr>
      <w:r w:rsidRPr="00FB167B">
        <w:rPr>
          <w:rFonts w:ascii="Poppins" w:hAnsi="Poppins" w:cs="Poppins"/>
          <w:sz w:val="22"/>
          <w:szCs w:val="22"/>
        </w:rPr>
        <w:t>Je gift – Met jouw donatie steun je een gezin in het dorpsprogramma van Red een Kind.</w:t>
      </w:r>
    </w:p>
    <w:p w14:paraId="0743B95C" w14:textId="77777777" w:rsidR="00FB167B" w:rsidRPr="00FB167B" w:rsidRDefault="00FB167B" w:rsidP="00FB167B">
      <w:pPr>
        <w:ind w:left="720"/>
        <w:rPr>
          <w:rFonts w:ascii="Poppins" w:hAnsi="Poppins" w:cs="Poppins"/>
          <w:sz w:val="22"/>
          <w:szCs w:val="22"/>
        </w:rPr>
      </w:pPr>
    </w:p>
    <w:p w14:paraId="11B82EE5" w14:textId="77777777" w:rsidR="00061304" w:rsidRPr="00FB167B" w:rsidRDefault="00061304" w:rsidP="00061304">
      <w:pPr>
        <w:numPr>
          <w:ilvl w:val="0"/>
          <w:numId w:val="3"/>
        </w:numPr>
        <w:rPr>
          <w:rFonts w:ascii="Poppins" w:hAnsi="Poppins" w:cs="Poppins"/>
          <w:sz w:val="22"/>
          <w:szCs w:val="22"/>
        </w:rPr>
      </w:pPr>
      <w:r w:rsidRPr="00FB167B">
        <w:rPr>
          <w:rFonts w:ascii="Poppins" w:hAnsi="Poppins" w:cs="Poppins"/>
          <w:sz w:val="22"/>
          <w:szCs w:val="22"/>
        </w:rPr>
        <w:t>Opleiding en ondersteuning – Via ons dorpsprogramma trainen we gezinnen hoe ze dieren kunnen verzorgen, hun veestapel uitbreiden en hun landbouwopbrengsten verhogen.</w:t>
      </w:r>
    </w:p>
    <w:p w14:paraId="1C8D3B04" w14:textId="77777777" w:rsidR="00FB167B" w:rsidRPr="00FB167B" w:rsidRDefault="00FB167B" w:rsidP="00FB167B">
      <w:pPr>
        <w:rPr>
          <w:rFonts w:ascii="Poppins" w:hAnsi="Poppins" w:cs="Poppins"/>
          <w:sz w:val="22"/>
          <w:szCs w:val="22"/>
        </w:rPr>
      </w:pPr>
    </w:p>
    <w:p w14:paraId="61EBB379" w14:textId="77777777" w:rsidR="00061304" w:rsidRPr="00FB167B" w:rsidRDefault="00061304" w:rsidP="00061304">
      <w:pPr>
        <w:numPr>
          <w:ilvl w:val="0"/>
          <w:numId w:val="3"/>
        </w:numPr>
        <w:rPr>
          <w:rFonts w:ascii="Poppins" w:hAnsi="Poppins" w:cs="Poppins"/>
          <w:sz w:val="22"/>
          <w:szCs w:val="22"/>
        </w:rPr>
      </w:pPr>
      <w:r w:rsidRPr="00FB167B">
        <w:rPr>
          <w:rFonts w:ascii="Poppins" w:hAnsi="Poppins" w:cs="Poppins"/>
          <w:sz w:val="22"/>
          <w:szCs w:val="22"/>
        </w:rPr>
        <w:t>Voedsel en inkomen – Kippen leveren eieren en geiten melk, die zowel voor eigen gebruik als verkoop kunnen worden gebruikt. De mest wordt ingezet voor betere landbouwopbrengsten.</w:t>
      </w:r>
    </w:p>
    <w:p w14:paraId="4743F4E5" w14:textId="77777777" w:rsidR="00FB167B" w:rsidRPr="00FB167B" w:rsidRDefault="00FB167B" w:rsidP="00FB167B">
      <w:pPr>
        <w:rPr>
          <w:rFonts w:ascii="Poppins" w:hAnsi="Poppins" w:cs="Poppins"/>
          <w:sz w:val="22"/>
          <w:szCs w:val="22"/>
        </w:rPr>
      </w:pPr>
    </w:p>
    <w:p w14:paraId="2A511036" w14:textId="77777777" w:rsidR="00061304" w:rsidRPr="00FB167B" w:rsidRDefault="00061304" w:rsidP="00061304">
      <w:pPr>
        <w:numPr>
          <w:ilvl w:val="0"/>
          <w:numId w:val="3"/>
        </w:numPr>
        <w:rPr>
          <w:rFonts w:ascii="Poppins" w:hAnsi="Poppins" w:cs="Poppins"/>
          <w:sz w:val="22"/>
          <w:szCs w:val="22"/>
        </w:rPr>
      </w:pPr>
      <w:r w:rsidRPr="00FB167B">
        <w:rPr>
          <w:rFonts w:ascii="Poppins" w:hAnsi="Poppins" w:cs="Poppins"/>
          <w:sz w:val="22"/>
          <w:szCs w:val="22"/>
        </w:rPr>
        <w:t>Duurzaam resultaat – Dankzij de kennis en middelen kunnen ouders hun inkomen vergroten en zo een betere toekomst voor hun kinderen opbouwen.</w:t>
      </w:r>
    </w:p>
    <w:p w14:paraId="1E8C16B1" w14:textId="77777777" w:rsidR="00061304" w:rsidRPr="00494C6C" w:rsidRDefault="00061304" w:rsidP="3F591B25">
      <w:pPr>
        <w:rPr>
          <w:rFonts w:ascii="Poppins" w:hAnsi="Poppins" w:cs="Poppins"/>
          <w:b/>
          <w:bCs/>
        </w:rPr>
      </w:pPr>
    </w:p>
    <w:p w14:paraId="224EB34C" w14:textId="6BAE7B95" w:rsidR="00E8337C" w:rsidRPr="00FB167B" w:rsidRDefault="00812225" w:rsidP="00F02AAA">
      <w:pPr>
        <w:rPr>
          <w:rFonts w:ascii="Poppins" w:eastAsia="Poppins" w:hAnsi="Poppins" w:cs="Poppins"/>
          <w:b/>
          <w:bCs/>
          <w:sz w:val="22"/>
          <w:szCs w:val="22"/>
        </w:rPr>
      </w:pPr>
      <w:r w:rsidRPr="00FB167B">
        <w:rPr>
          <w:rFonts w:ascii="Poppins" w:eastAsia="Poppins" w:hAnsi="Poppins" w:cs="Poppins"/>
          <w:b/>
          <w:bCs/>
          <w:noProof/>
          <w:sz w:val="22"/>
          <w:szCs w:val="22"/>
        </w:rPr>
        <mc:AlternateContent>
          <mc:Choice Requires="wps">
            <w:drawing>
              <wp:anchor distT="0" distB="0" distL="114300" distR="114300" simplePos="0" relativeHeight="251658241" behindDoc="0" locked="0" layoutInCell="1" allowOverlap="1" wp14:anchorId="3A4E6F2B" wp14:editId="7FC0ACFB">
                <wp:simplePos x="0" y="0"/>
                <wp:positionH relativeFrom="column">
                  <wp:posOffset>152400</wp:posOffset>
                </wp:positionH>
                <wp:positionV relativeFrom="paragraph">
                  <wp:posOffset>1059815</wp:posOffset>
                </wp:positionV>
                <wp:extent cx="5206365" cy="1200329"/>
                <wp:effectExtent l="0" t="0" r="0" b="0"/>
                <wp:wrapNone/>
                <wp:docPr id="9" name="Tekstvak 1">
                  <a:extLst xmlns:a="http://schemas.openxmlformats.org/drawingml/2006/main">
                    <a:ext uri="{FF2B5EF4-FFF2-40B4-BE49-F238E27FC236}">
                      <a16:creationId xmlns:a16="http://schemas.microsoft.com/office/drawing/2014/main" id="{2AAFFE98-AD2D-8975-BC6F-7799DA8BF4AB}"/>
                    </a:ext>
                  </a:extLst>
                </wp:docPr>
                <wp:cNvGraphicFramePr/>
                <a:graphic xmlns:a="http://schemas.openxmlformats.org/drawingml/2006/main">
                  <a:graphicData uri="http://schemas.microsoft.com/office/word/2010/wordprocessingShape">
                    <wps:wsp>
                      <wps:cNvSpPr txBox="1"/>
                      <wps:spPr>
                        <a:xfrm>
                          <a:off x="0" y="0"/>
                          <a:ext cx="5206365" cy="1200329"/>
                        </a:xfrm>
                        <a:prstGeom prst="rect">
                          <a:avLst/>
                        </a:prstGeom>
                        <a:noFill/>
                      </wps:spPr>
                      <wps:txbx>
                        <w:txbxContent>
                          <w:p w14:paraId="35B3EC10" w14:textId="070563B2" w:rsidR="000A71DF" w:rsidRPr="00623406" w:rsidRDefault="000A71DF" w:rsidP="00812225">
                            <w:pPr>
                              <w:shd w:val="clear" w:color="auto" w:fill="FFFFFF" w:themeFill="background1"/>
                              <w:jc w:val="center"/>
                              <w:rPr>
                                <w:rFonts w:ascii="Caveat" w:hAnsi="Caveat"/>
                                <w:b/>
                                <w:color w:val="EC6707"/>
                                <w:kern w:val="24"/>
                                <w:sz w:val="52"/>
                                <w:szCs w:val="52"/>
                                <w14:ligatures w14:val="none"/>
                              </w:rPr>
                            </w:pPr>
                            <w:r w:rsidRPr="00623406">
                              <w:rPr>
                                <w:rFonts w:ascii="Caveat" w:hAnsi="Caveat"/>
                                <w:b/>
                                <w:bCs/>
                                <w:color w:val="EC6707"/>
                                <w:kern w:val="24"/>
                                <w:sz w:val="52"/>
                                <w:szCs w:val="52"/>
                              </w:rPr>
                              <w:t>Help</w:t>
                            </w:r>
                            <w:r w:rsidRPr="00623406">
                              <w:rPr>
                                <w:rFonts w:ascii="Caveat" w:hAnsi="Caveat"/>
                                <w:b/>
                                <w:color w:val="EC6707"/>
                                <w:kern w:val="24"/>
                                <w:sz w:val="52"/>
                                <w:szCs w:val="52"/>
                              </w:rPr>
                              <w:t xml:space="preserve"> je sparen voor </w:t>
                            </w:r>
                            <w:r w:rsidR="00907502" w:rsidRPr="00623406">
                              <w:rPr>
                                <w:rFonts w:ascii="Caveat" w:hAnsi="Caveat"/>
                                <w:b/>
                                <w:color w:val="EC6707"/>
                                <w:kern w:val="24"/>
                                <w:sz w:val="52"/>
                                <w:szCs w:val="52"/>
                              </w:rPr>
                              <w:t xml:space="preserve">een </w:t>
                            </w:r>
                            <w:r w:rsidRPr="00623406">
                              <w:rPr>
                                <w:rFonts w:ascii="Caveat" w:hAnsi="Caveat"/>
                                <w:b/>
                                <w:color w:val="EC6707"/>
                                <w:kern w:val="24"/>
                                <w:sz w:val="52"/>
                                <w:szCs w:val="52"/>
                              </w:rPr>
                              <w:t>dierbaar cade</w:t>
                            </w:r>
                            <w:r w:rsidR="00A91931" w:rsidRPr="00623406">
                              <w:rPr>
                                <w:rFonts w:ascii="Caveat" w:hAnsi="Caveat"/>
                                <w:b/>
                                <w:color w:val="EC6707"/>
                                <w:kern w:val="24"/>
                                <w:sz w:val="52"/>
                                <w:szCs w:val="52"/>
                              </w:rPr>
                              <w:t>au?</w:t>
                            </w:r>
                          </w:p>
                        </w:txbxContent>
                      </wps:txbx>
                      <wps:bodyPr wrap="square" rtlCol="0">
                        <a:spAutoFit/>
                      </wps:bodyPr>
                    </wps:wsp>
                  </a:graphicData>
                </a:graphic>
                <wp14:sizeRelH relativeFrom="margin">
                  <wp14:pctWidth>0</wp14:pctWidth>
                </wp14:sizeRelH>
              </wp:anchor>
            </w:drawing>
          </mc:Choice>
          <mc:Fallback>
            <w:pict>
              <v:shapetype w14:anchorId="3A4E6F2B" id="_x0000_t202" coordsize="21600,21600" o:spt="202" path="m,l,21600r21600,l21600,xe">
                <v:stroke joinstyle="miter"/>
                <v:path gradientshapeok="t" o:connecttype="rect"/>
              </v:shapetype>
              <v:shape id="Tekstvak 1" o:spid="_x0000_s1026" type="#_x0000_t202" style="position:absolute;margin-left:12pt;margin-top:83.45pt;width:409.95pt;height:94.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" filled="f" stroked="f">
                <v:textbox style="mso-fit-shape-to-text:t">
                  <w:txbxContent>
                    <w:p w14:paraId="35B3EC10" w14:textId="070563B2" w:rsidR="000A71DF" w:rsidRPr="00623406" w:rsidRDefault="000A71DF" w:rsidP="00812225">
                      <w:pPr>
                        <w:shd w:val="clear" w:color="auto" w:fill="FFFFFF" w:themeFill="background1"/>
                        <w:jc w:val="center"/>
                        <w:rPr>
                          <w:rFonts w:ascii="Caveat" w:hAnsi="Caveat"/>
                          <w:b/>
                          <w:color w:val="EC6707"/>
                          <w:kern w:val="24"/>
                          <w:sz w:val="52"/>
                          <w:szCs w:val="52"/>
                          <w14:ligatures w14:val="none"/>
                        </w:rPr>
                      </w:pPr>
                      <w:r w:rsidRPr="00623406">
                        <w:rPr>
                          <w:rFonts w:ascii="Caveat" w:hAnsi="Caveat"/>
                          <w:b/>
                          <w:bCs/>
                          <w:color w:val="EC6707"/>
                          <w:kern w:val="24"/>
                          <w:sz w:val="52"/>
                          <w:szCs w:val="52"/>
                        </w:rPr>
                        <w:t>Help</w:t>
                      </w:r>
                      <w:r w:rsidRPr="00623406">
                        <w:rPr>
                          <w:rFonts w:ascii="Caveat" w:hAnsi="Caveat"/>
                          <w:b/>
                          <w:color w:val="EC6707"/>
                          <w:kern w:val="24"/>
                          <w:sz w:val="52"/>
                          <w:szCs w:val="52"/>
                        </w:rPr>
                        <w:t xml:space="preserve"> je sparen voor </w:t>
                      </w:r>
                      <w:r w:rsidR="00907502" w:rsidRPr="00623406">
                        <w:rPr>
                          <w:rFonts w:ascii="Caveat" w:hAnsi="Caveat"/>
                          <w:b/>
                          <w:color w:val="EC6707"/>
                          <w:kern w:val="24"/>
                          <w:sz w:val="52"/>
                          <w:szCs w:val="52"/>
                        </w:rPr>
                        <w:t xml:space="preserve">een </w:t>
                      </w:r>
                      <w:r w:rsidRPr="00623406">
                        <w:rPr>
                          <w:rFonts w:ascii="Caveat" w:hAnsi="Caveat"/>
                          <w:b/>
                          <w:color w:val="EC6707"/>
                          <w:kern w:val="24"/>
                          <w:sz w:val="52"/>
                          <w:szCs w:val="52"/>
                        </w:rPr>
                        <w:t>dierbaar cade</w:t>
                      </w:r>
                      <w:r w:rsidR="00A91931" w:rsidRPr="00623406">
                        <w:rPr>
                          <w:rFonts w:ascii="Caveat" w:hAnsi="Caveat"/>
                          <w:b/>
                          <w:color w:val="EC6707"/>
                          <w:kern w:val="24"/>
                          <w:sz w:val="52"/>
                          <w:szCs w:val="52"/>
                        </w:rPr>
                        <w:t>au?</w:t>
                      </w:r>
                    </w:p>
                  </w:txbxContent>
                </v:textbox>
              </v:shape>
            </w:pict>
          </mc:Fallback>
        </mc:AlternateContent>
      </w:r>
      <w:r w:rsidR="00E37865" w:rsidRPr="00FB167B">
        <w:rPr>
          <w:rFonts w:ascii="Poppins" w:eastAsia="Poppins" w:hAnsi="Poppins" w:cs="Poppins"/>
          <w:b/>
          <w:bCs/>
          <w:noProof/>
          <w:sz w:val="22"/>
          <w:szCs w:val="22"/>
        </w:rPr>
        <w:drawing>
          <wp:anchor distT="0" distB="0" distL="114300" distR="114300" simplePos="0" relativeHeight="251658240" behindDoc="1" locked="0" layoutInCell="1" allowOverlap="1" wp14:anchorId="40D7350F" wp14:editId="6C5D6185">
            <wp:simplePos x="0" y="0"/>
            <wp:positionH relativeFrom="margin">
              <wp:align>right</wp:align>
            </wp:positionH>
            <wp:positionV relativeFrom="paragraph">
              <wp:posOffset>755015</wp:posOffset>
            </wp:positionV>
            <wp:extent cx="1228725" cy="1228725"/>
            <wp:effectExtent l="0" t="0" r="9525" b="9525"/>
            <wp:wrapNone/>
            <wp:docPr id="5" name="Picture 4" descr="A qr code with black squares&#10;&#10;Description automatically generated">
              <a:extLst xmlns:a="http://schemas.openxmlformats.org/drawingml/2006/main">
                <a:ext uri="{FF2B5EF4-FFF2-40B4-BE49-F238E27FC236}">
                  <a16:creationId xmlns:a16="http://schemas.microsoft.com/office/drawing/2014/main" id="{EBCC52E3-D799-2C6E-6B7A-D830E8790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qr code with black squares&#10;&#10;Description automatically generated">
                      <a:extLst>
                        <a:ext uri="{FF2B5EF4-FFF2-40B4-BE49-F238E27FC236}">
                          <a16:creationId xmlns:a16="http://schemas.microsoft.com/office/drawing/2014/main" id="{EBCC52E3-D799-2C6E-6B7A-D830E87905B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sidR="00474A20" w:rsidRPr="00FB167B">
        <w:rPr>
          <w:rFonts w:ascii="Poppins" w:eastAsia="Poppins" w:hAnsi="Poppins" w:cs="Poppins"/>
          <w:b/>
          <w:bCs/>
          <w:sz w:val="22"/>
          <w:szCs w:val="22"/>
        </w:rPr>
        <w:t>Deze zondag steunt [naam kerk</w:t>
      </w:r>
      <w:r w:rsidR="00C17B39" w:rsidRPr="00FB167B">
        <w:rPr>
          <w:rFonts w:ascii="Poppins" w:eastAsia="Poppins" w:hAnsi="Poppins" w:cs="Poppins"/>
          <w:b/>
          <w:bCs/>
          <w:sz w:val="22"/>
          <w:szCs w:val="22"/>
        </w:rPr>
        <w:t>/gemeente</w:t>
      </w:r>
      <w:r w:rsidR="00474A20" w:rsidRPr="00FB167B">
        <w:rPr>
          <w:rFonts w:ascii="Poppins" w:eastAsia="Poppins" w:hAnsi="Poppins" w:cs="Poppins"/>
          <w:b/>
          <w:bCs/>
          <w:sz w:val="22"/>
          <w:szCs w:val="22"/>
        </w:rPr>
        <w:t>] het werk van Red een Kind. Doe</w:t>
      </w:r>
      <w:r w:rsidR="00990DF0" w:rsidRPr="00FB167B">
        <w:rPr>
          <w:rFonts w:ascii="Poppins" w:eastAsia="Poppins" w:hAnsi="Poppins" w:cs="Poppins"/>
          <w:b/>
          <w:bCs/>
          <w:sz w:val="22"/>
          <w:szCs w:val="22"/>
        </w:rPr>
        <w:t xml:space="preserve"> je</w:t>
      </w:r>
      <w:r w:rsidR="00474A20" w:rsidRPr="00FB167B">
        <w:rPr>
          <w:rFonts w:ascii="Poppins" w:eastAsia="Poppins" w:hAnsi="Poppins" w:cs="Poppins"/>
          <w:b/>
          <w:bCs/>
          <w:sz w:val="22"/>
          <w:szCs w:val="22"/>
        </w:rPr>
        <w:t xml:space="preserve"> mee?</w:t>
      </w:r>
      <w:r w:rsidR="00FF7596" w:rsidRPr="00FB167B">
        <w:rPr>
          <w:b/>
          <w:bCs/>
          <w:sz w:val="22"/>
          <w:szCs w:val="22"/>
        </w:rPr>
        <w:t xml:space="preserve"> </w:t>
      </w:r>
      <w:r w:rsidR="004B4AEA" w:rsidRPr="00FB167B">
        <w:rPr>
          <w:rFonts w:ascii="Poppins" w:eastAsia="Poppins" w:hAnsi="Poppins" w:cs="Poppins"/>
          <w:b/>
          <w:bCs/>
          <w:sz w:val="22"/>
          <w:szCs w:val="22"/>
        </w:rPr>
        <w:t xml:space="preserve">Geld overmaken kan op </w:t>
      </w:r>
      <w:r w:rsidR="00FF7596" w:rsidRPr="00FB167B">
        <w:rPr>
          <w:rFonts w:ascii="Poppins" w:eastAsia="Poppins" w:hAnsi="Poppins" w:cs="Poppins"/>
          <w:b/>
          <w:bCs/>
          <w:sz w:val="22"/>
          <w:szCs w:val="22"/>
        </w:rPr>
        <w:t>IBAN NL77 ABNA 03 77 33 28 60 onder vermelding van ‘</w:t>
      </w:r>
      <w:r w:rsidR="004B4AEA" w:rsidRPr="00FB167B">
        <w:rPr>
          <w:rFonts w:ascii="Poppins" w:eastAsia="Poppins" w:hAnsi="Poppins" w:cs="Poppins"/>
          <w:b/>
          <w:bCs/>
          <w:sz w:val="22"/>
          <w:szCs w:val="22"/>
        </w:rPr>
        <w:t>Collecte Dierbaar Cadeau</w:t>
      </w:r>
      <w:r w:rsidR="00623406" w:rsidRPr="00FB167B">
        <w:rPr>
          <w:rFonts w:ascii="Poppins" w:eastAsia="Poppins" w:hAnsi="Poppins" w:cs="Poppins"/>
          <w:b/>
          <w:bCs/>
          <w:sz w:val="22"/>
          <w:szCs w:val="22"/>
        </w:rPr>
        <w:t>’</w:t>
      </w:r>
      <w:r w:rsidR="004B4AEA" w:rsidRPr="00FB167B">
        <w:rPr>
          <w:rFonts w:ascii="Poppins" w:eastAsia="Poppins" w:hAnsi="Poppins" w:cs="Poppins"/>
          <w:b/>
          <w:bCs/>
          <w:sz w:val="22"/>
          <w:szCs w:val="22"/>
        </w:rPr>
        <w:t>.</w:t>
      </w:r>
      <w:r w:rsidR="00F02AAA" w:rsidRPr="00FB167B">
        <w:rPr>
          <w:rFonts w:ascii="Poppins" w:eastAsia="Poppins" w:hAnsi="Poppins" w:cs="Poppins"/>
          <w:b/>
          <w:bCs/>
          <w:sz w:val="22"/>
          <w:szCs w:val="22"/>
        </w:rPr>
        <w:t xml:space="preserve"> </w:t>
      </w:r>
      <w:r w:rsidR="00474A20" w:rsidRPr="00FB167B">
        <w:rPr>
          <w:rFonts w:ascii="Poppins" w:eastAsia="Poppins" w:hAnsi="Poppins" w:cs="Poppins"/>
          <w:b/>
          <w:bCs/>
          <w:sz w:val="22"/>
          <w:szCs w:val="22"/>
        </w:rPr>
        <w:t>Kijk voor meer informatie op redeenkind.nl</w:t>
      </w:r>
      <w:r w:rsidR="00423018" w:rsidRPr="00FB167B">
        <w:rPr>
          <w:rFonts w:ascii="Poppins" w:eastAsia="Poppins" w:hAnsi="Poppins" w:cs="Poppins"/>
          <w:b/>
          <w:bCs/>
          <w:sz w:val="22"/>
          <w:szCs w:val="22"/>
        </w:rPr>
        <w:t>/</w:t>
      </w:r>
      <w:r w:rsidR="009B6BE1" w:rsidRPr="00FB167B">
        <w:rPr>
          <w:rFonts w:ascii="Poppins" w:eastAsia="Poppins" w:hAnsi="Poppins" w:cs="Poppins"/>
          <w:b/>
          <w:bCs/>
          <w:sz w:val="22"/>
          <w:szCs w:val="22"/>
        </w:rPr>
        <w:t>collecte-dierbaar-cadeau/</w:t>
      </w:r>
      <w:r w:rsidR="00A268BA" w:rsidRPr="00FB167B">
        <w:rPr>
          <w:rFonts w:ascii="Poppins" w:eastAsia="Poppins" w:hAnsi="Poppins" w:cs="Poppins"/>
          <w:b/>
          <w:bCs/>
          <w:sz w:val="22"/>
          <w:szCs w:val="22"/>
        </w:rPr>
        <w:t xml:space="preserve"> of doneer direct via de QR</w:t>
      </w:r>
      <w:r w:rsidR="722716D4" w:rsidRPr="00FB167B">
        <w:rPr>
          <w:rFonts w:ascii="Poppins" w:eastAsia="Poppins" w:hAnsi="Poppins" w:cs="Poppins"/>
          <w:b/>
          <w:bCs/>
          <w:sz w:val="22"/>
          <w:szCs w:val="22"/>
        </w:rPr>
        <w:t>-</w:t>
      </w:r>
      <w:r w:rsidR="00A268BA" w:rsidRPr="00FB167B">
        <w:rPr>
          <w:rFonts w:ascii="Poppins" w:eastAsia="Poppins" w:hAnsi="Poppins" w:cs="Poppins"/>
          <w:b/>
          <w:bCs/>
          <w:sz w:val="22"/>
          <w:szCs w:val="22"/>
        </w:rPr>
        <w:t>code</w:t>
      </w:r>
      <w:r w:rsidR="00805649" w:rsidRPr="00FB167B">
        <w:rPr>
          <w:rFonts w:ascii="Poppins" w:eastAsia="Poppins" w:hAnsi="Poppins" w:cs="Poppins"/>
          <w:b/>
          <w:bCs/>
          <w:sz w:val="22"/>
          <w:szCs w:val="22"/>
        </w:rPr>
        <w:t>.</w:t>
      </w:r>
    </w:p>
    <w:sectPr w:rsidR="00E8337C" w:rsidRPr="00FB167B" w:rsidSect="002B158C">
      <w:headerReference w:type="default" r:id="rId12"/>
      <w:footerReference w:type="default" r:id="rId13"/>
      <w:pgSz w:w="11906" w:h="16838"/>
      <w:pgMar w:top="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1446C" w14:textId="77777777" w:rsidR="00B66D4A" w:rsidRDefault="00B66D4A" w:rsidP="00FD541F">
      <w:r>
        <w:separator/>
      </w:r>
    </w:p>
  </w:endnote>
  <w:endnote w:type="continuationSeparator" w:id="0">
    <w:p w14:paraId="603806D8" w14:textId="77777777" w:rsidR="00B66D4A" w:rsidRDefault="00B66D4A" w:rsidP="00FD541F">
      <w:r>
        <w:continuationSeparator/>
      </w:r>
    </w:p>
  </w:endnote>
  <w:endnote w:type="continuationNotice" w:id="1">
    <w:p w14:paraId="133816C3" w14:textId="77777777" w:rsidR="00B66D4A" w:rsidRDefault="00B66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Caveat">
    <w:panose1 w:val="00000500000000000000"/>
    <w:charset w:val="00"/>
    <w:family w:val="auto"/>
    <w:pitch w:val="variable"/>
    <w:sig w:usb0="00000207" w:usb1="00000001" w:usb2="00000000" w:usb3="00000000" w:csb0="00000097" w:csb1="00000000"/>
  </w:font>
  <w:font w:name="Poppins Black">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3C85499F" w14:paraId="669233B1" w14:textId="77777777" w:rsidTr="3C85499F">
      <w:trPr>
        <w:trHeight w:val="300"/>
      </w:trPr>
      <w:tc>
        <w:tcPr>
          <w:tcW w:w="3485" w:type="dxa"/>
        </w:tcPr>
        <w:p w14:paraId="223FD473" w14:textId="464DAD06" w:rsidR="3C85499F" w:rsidRDefault="3C85499F" w:rsidP="3C85499F">
          <w:pPr>
            <w:pStyle w:val="Koptekst"/>
            <w:ind w:left="-115"/>
          </w:pPr>
        </w:p>
      </w:tc>
      <w:tc>
        <w:tcPr>
          <w:tcW w:w="3485" w:type="dxa"/>
        </w:tcPr>
        <w:p w14:paraId="33A37BA1" w14:textId="4B4041BB" w:rsidR="3C85499F" w:rsidRDefault="3C85499F" w:rsidP="3C85499F">
          <w:pPr>
            <w:pStyle w:val="Koptekst"/>
            <w:jc w:val="center"/>
          </w:pPr>
        </w:p>
      </w:tc>
      <w:tc>
        <w:tcPr>
          <w:tcW w:w="3485" w:type="dxa"/>
        </w:tcPr>
        <w:p w14:paraId="2D1C0D6D" w14:textId="302E1C9B" w:rsidR="3C85499F" w:rsidRDefault="3C85499F" w:rsidP="3C85499F">
          <w:pPr>
            <w:pStyle w:val="Koptekst"/>
            <w:ind w:right="-115"/>
            <w:jc w:val="right"/>
          </w:pPr>
        </w:p>
      </w:tc>
    </w:tr>
  </w:tbl>
  <w:p w14:paraId="47512EC4" w14:textId="56725D0F" w:rsidR="3C85499F" w:rsidRDefault="3C85499F" w:rsidP="3C8549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65ED8" w14:textId="77777777" w:rsidR="00B66D4A" w:rsidRDefault="00B66D4A" w:rsidP="00FD541F">
      <w:r>
        <w:separator/>
      </w:r>
    </w:p>
  </w:footnote>
  <w:footnote w:type="continuationSeparator" w:id="0">
    <w:p w14:paraId="7ED19A6A" w14:textId="77777777" w:rsidR="00B66D4A" w:rsidRDefault="00B66D4A" w:rsidP="00FD541F">
      <w:r>
        <w:continuationSeparator/>
      </w:r>
    </w:p>
  </w:footnote>
  <w:footnote w:type="continuationNotice" w:id="1">
    <w:p w14:paraId="72514013" w14:textId="77777777" w:rsidR="00B66D4A" w:rsidRDefault="00B66D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4EF81" w14:textId="334559BC" w:rsidR="00FD541F" w:rsidRPr="00FD541F" w:rsidRDefault="00E54BCF" w:rsidP="00FD541F">
    <w:r>
      <w:rPr>
        <w:noProof/>
      </w:rPr>
      <w:drawing>
        <wp:anchor distT="0" distB="0" distL="114300" distR="114300" simplePos="0" relativeHeight="251657215" behindDoc="0" locked="0" layoutInCell="1" allowOverlap="1" wp14:anchorId="55B58159" wp14:editId="05CA2640">
          <wp:simplePos x="0" y="0"/>
          <wp:positionH relativeFrom="page">
            <wp:align>right</wp:align>
          </wp:positionH>
          <wp:positionV relativeFrom="paragraph">
            <wp:posOffset>-449324</wp:posOffset>
          </wp:positionV>
          <wp:extent cx="7572374" cy="3057525"/>
          <wp:effectExtent l="0" t="0" r="0" b="0"/>
          <wp:wrapNone/>
          <wp:docPr id="375103819" name="Afbeelding 4" descr="Afbeelding met buitenshuis, gras, kleding,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03819" name="Afbeelding 4" descr="Afbeelding met buitenshuis, gras, kleding, boom&#10;&#10;Automatisch gegenereerde beschrijving"/>
                  <pic:cNvPicPr/>
                </pic:nvPicPr>
                <pic:blipFill rotWithShape="1">
                  <a:blip r:embed="rId1">
                    <a:extLst>
                      <a:ext uri="{28A0092B-C50C-407E-A947-70E740481C1C}">
                        <a14:useLocalDpi xmlns:a14="http://schemas.microsoft.com/office/drawing/2010/main" val="0"/>
                      </a:ext>
                    </a:extLst>
                  </a:blip>
                  <a:srcRect b="39433"/>
                  <a:stretch/>
                </pic:blipFill>
                <pic:spPr bwMode="auto">
                  <a:xfrm>
                    <a:off x="0" y="0"/>
                    <a:ext cx="7572374"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B00" w:rsidRPr="000650BB">
      <w:rPr>
        <w:noProof/>
      </w:rPr>
      <w:drawing>
        <wp:anchor distT="0" distB="0" distL="114300" distR="114300" simplePos="0" relativeHeight="251658240" behindDoc="1" locked="0" layoutInCell="1" allowOverlap="1" wp14:anchorId="4BD29A89" wp14:editId="0F5E6555">
          <wp:simplePos x="0" y="0"/>
          <wp:positionH relativeFrom="page">
            <wp:align>left</wp:align>
          </wp:positionH>
          <wp:positionV relativeFrom="paragraph">
            <wp:posOffset>-706755</wp:posOffset>
          </wp:positionV>
          <wp:extent cx="1285875" cy="1154365"/>
          <wp:effectExtent l="0" t="0" r="0" b="8255"/>
          <wp:wrapThrough wrapText="bothSides">
            <wp:wrapPolygon edited="0">
              <wp:start x="0" y="0"/>
              <wp:lineTo x="0" y="21398"/>
              <wp:lineTo x="21120" y="21398"/>
              <wp:lineTo x="21120" y="0"/>
              <wp:lineTo x="0" y="0"/>
            </wp:wrapPolygon>
          </wp:wrapThrough>
          <wp:docPr id="669252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52253" name=""/>
                  <pic:cNvPicPr/>
                </pic:nvPicPr>
                <pic:blipFill>
                  <a:blip r:embed="rId2">
                    <a:extLst>
                      <a:ext uri="{28A0092B-C50C-407E-A947-70E740481C1C}">
                        <a14:useLocalDpi xmlns:a14="http://schemas.microsoft.com/office/drawing/2010/main" val="0"/>
                      </a:ext>
                    </a:extLst>
                  </a:blip>
                  <a:stretch>
                    <a:fillRect/>
                  </a:stretch>
                </pic:blipFill>
                <pic:spPr>
                  <a:xfrm>
                    <a:off x="0" y="0"/>
                    <a:ext cx="1285875" cy="1154365"/>
                  </a:xfrm>
                  <a:prstGeom prst="rect">
                    <a:avLst/>
                  </a:prstGeom>
                </pic:spPr>
              </pic:pic>
            </a:graphicData>
          </a:graphic>
          <wp14:sizeRelH relativeFrom="page">
            <wp14:pctWidth>0</wp14:pctWidth>
          </wp14:sizeRelH>
          <wp14:sizeRelV relativeFrom="page">
            <wp14:pctHeight>0</wp14:pctHeight>
          </wp14:sizeRelV>
        </wp:anchor>
      </w:drawing>
    </w:r>
    <w:r w:rsidR="00886754" w:rsidRPr="00564E50">
      <w:rPr>
        <w:noProof/>
      </w:rPr>
      <w:drawing>
        <wp:anchor distT="0" distB="0" distL="114300" distR="114300" simplePos="0" relativeHeight="251658243" behindDoc="1" locked="0" layoutInCell="1" allowOverlap="1" wp14:anchorId="79227DF3" wp14:editId="755853E5">
          <wp:simplePos x="0" y="0"/>
          <wp:positionH relativeFrom="column">
            <wp:posOffset>-1665605</wp:posOffset>
          </wp:positionH>
          <wp:positionV relativeFrom="paragraph">
            <wp:posOffset>3137535</wp:posOffset>
          </wp:positionV>
          <wp:extent cx="9385935" cy="45085"/>
          <wp:effectExtent l="0" t="0" r="0" b="5715"/>
          <wp:wrapNone/>
          <wp:docPr id="10340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0085" name=""/>
                  <pic:cNvPicPr/>
                </pic:nvPicPr>
                <pic:blipFill>
                  <a:blip r:embed="rId3">
                    <a:extLst>
                      <a:ext uri="{28A0092B-C50C-407E-A947-70E740481C1C}">
                        <a14:useLocalDpi xmlns:a14="http://schemas.microsoft.com/office/drawing/2010/main" val="0"/>
                      </a:ext>
                    </a:extLst>
                  </a:blip>
                  <a:stretch>
                    <a:fillRect/>
                  </a:stretch>
                </pic:blipFill>
                <pic:spPr>
                  <a:xfrm>
                    <a:off x="0" y="0"/>
                    <a:ext cx="9385935" cy="45085"/>
                  </a:xfrm>
                  <a:prstGeom prst="rect">
                    <a:avLst/>
                  </a:prstGeom>
                </pic:spPr>
              </pic:pic>
            </a:graphicData>
          </a:graphic>
          <wp14:sizeRelH relativeFrom="page">
            <wp14:pctWidth>0</wp14:pctWidth>
          </wp14:sizeRelH>
          <wp14:sizeRelV relativeFrom="page">
            <wp14:pctHeight>0</wp14:pctHeight>
          </wp14:sizeRelV>
        </wp:anchor>
      </w:drawing>
    </w:r>
    <w:r w:rsidR="00886754">
      <w:rPr>
        <w:noProof/>
      </w:rPr>
      <mc:AlternateContent>
        <mc:Choice Requires="wps">
          <w:drawing>
            <wp:anchor distT="0" distB="0" distL="114300" distR="114300" simplePos="0" relativeHeight="251658241" behindDoc="0" locked="0" layoutInCell="1" allowOverlap="1" wp14:anchorId="389C4A13" wp14:editId="383766CB">
              <wp:simplePos x="0" y="0"/>
              <wp:positionH relativeFrom="column">
                <wp:posOffset>-434340</wp:posOffset>
              </wp:positionH>
              <wp:positionV relativeFrom="paragraph">
                <wp:posOffset>1501140</wp:posOffset>
              </wp:positionV>
              <wp:extent cx="7578090" cy="541655"/>
              <wp:effectExtent l="0" t="0" r="0" b="0"/>
              <wp:wrapNone/>
              <wp:docPr id="616460130" name="Text Box 2"/>
              <wp:cNvGraphicFramePr/>
              <a:graphic xmlns:a="http://schemas.openxmlformats.org/drawingml/2006/main">
                <a:graphicData uri="http://schemas.microsoft.com/office/word/2010/wordprocessingShape">
                  <wps:wsp>
                    <wps:cNvSpPr txBox="1"/>
                    <wps:spPr>
                      <a:xfrm>
                        <a:off x="0" y="0"/>
                        <a:ext cx="7578090" cy="541655"/>
                      </a:xfrm>
                      <a:prstGeom prst="rect">
                        <a:avLst/>
                      </a:prstGeom>
                      <a:noFill/>
                      <a:ln w="6350">
                        <a:noFill/>
                      </a:ln>
                    </wps:spPr>
                    <wps:txbx>
                      <w:txbxContent>
                        <w:p w14:paraId="3D2E6671" w14:textId="77777777" w:rsidR="00FD541F" w:rsidRPr="003C2CD1" w:rsidRDefault="00FD541F" w:rsidP="00886754">
                          <w:pPr>
                            <w:jc w:val="center"/>
                            <w:rPr>
                              <w:rFonts w:ascii="Poppins Black" w:hAnsi="Poppins Black" w:cs="Poppins Black"/>
                              <w:b/>
                              <w:bCs/>
                              <w:color w:val="FF6600"/>
                              <w:sz w:val="52"/>
                              <w:szCs w:val="52"/>
                            </w:rPr>
                          </w:pPr>
                          <w:r w:rsidRPr="003C2CD1">
                            <w:rPr>
                              <w:rFonts w:ascii="Poppins Black" w:hAnsi="Poppins Black" w:cs="Poppins Black"/>
                              <w:b/>
                              <w:bCs/>
                              <w:color w:val="FF6600"/>
                              <w:sz w:val="52"/>
                              <w:szCs w:val="52"/>
                            </w:rPr>
                            <w:t xml:space="preserve">Collecte </w:t>
                          </w:r>
                          <w:r w:rsidRPr="003C2CD1">
                            <w:rPr>
                              <w:rFonts w:ascii="Poppins Light" w:hAnsi="Poppins Light" w:cs="Poppins Light"/>
                              <w:color w:val="FF6600"/>
                              <w:sz w:val="52"/>
                              <w:szCs w:val="52"/>
                            </w:rPr>
                            <w:t>voor</w:t>
                          </w:r>
                          <w:r w:rsidRPr="003C2CD1">
                            <w:rPr>
                              <w:rFonts w:ascii="Poppins Black" w:hAnsi="Poppins Black" w:cs="Poppins Black"/>
                              <w:b/>
                              <w:bCs/>
                              <w:color w:val="FF6600"/>
                              <w:sz w:val="52"/>
                              <w:szCs w:val="52"/>
                            </w:rPr>
                            <w:t xml:space="preserve"> Red een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4A13" id="_x0000_t202" coordsize="21600,21600" o:spt="202" path="m,l,21600r21600,l21600,xe">
              <v:stroke joinstyle="miter"/>
              <v:path gradientshapeok="t" o:connecttype="rect"/>
            </v:shapetype>
            <v:shape id="Text Box 2" o:spid="_x0000_s1027" type="#_x0000_t202" style="position:absolute;margin-left:-34.2pt;margin-top:118.2pt;width:596.7pt;height:4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" filled="f" stroked="f" strokeweight=".5pt">
              <v:textbox>
                <w:txbxContent>
                  <w:p w14:paraId="3D2E6671" w14:textId="77777777" w:rsidR="00FD541F" w:rsidRPr="003C2CD1" w:rsidRDefault="00FD541F" w:rsidP="00886754">
                    <w:pPr>
                      <w:jc w:val="center"/>
                      <w:rPr>
                        <w:rFonts w:ascii="Poppins Black" w:hAnsi="Poppins Black" w:cs="Poppins Black"/>
                        <w:b/>
                        <w:bCs/>
                        <w:color w:val="FF6600"/>
                        <w:sz w:val="52"/>
                        <w:szCs w:val="52"/>
                      </w:rPr>
                    </w:pPr>
                    <w:r w:rsidRPr="003C2CD1">
                      <w:rPr>
                        <w:rFonts w:ascii="Poppins Black" w:hAnsi="Poppins Black" w:cs="Poppins Black"/>
                        <w:b/>
                        <w:bCs/>
                        <w:color w:val="FF6600"/>
                        <w:sz w:val="52"/>
                        <w:szCs w:val="52"/>
                      </w:rPr>
                      <w:t xml:space="preserve">Collecte </w:t>
                    </w:r>
                    <w:r w:rsidRPr="003C2CD1">
                      <w:rPr>
                        <w:rFonts w:ascii="Poppins Light" w:hAnsi="Poppins Light" w:cs="Poppins Light"/>
                        <w:color w:val="FF6600"/>
                        <w:sz w:val="52"/>
                        <w:szCs w:val="52"/>
                      </w:rPr>
                      <w:t>voor</w:t>
                    </w:r>
                    <w:r w:rsidRPr="003C2CD1">
                      <w:rPr>
                        <w:rFonts w:ascii="Poppins Black" w:hAnsi="Poppins Black" w:cs="Poppins Black"/>
                        <w:b/>
                        <w:bCs/>
                        <w:color w:val="FF6600"/>
                        <w:sz w:val="52"/>
                        <w:szCs w:val="52"/>
                      </w:rPr>
                      <w:t xml:space="preserve"> Red een Kind</w:t>
                    </w:r>
                  </w:p>
                </w:txbxContent>
              </v:textbox>
            </v:shape>
          </w:pict>
        </mc:Fallback>
      </mc:AlternateContent>
    </w:r>
    <w:r w:rsidR="00E8337C">
      <w:rPr>
        <w:noProof/>
      </w:rPr>
      <mc:AlternateContent>
        <mc:Choice Requires="wps">
          <w:drawing>
            <wp:anchor distT="0" distB="0" distL="114300" distR="114300" simplePos="0" relativeHeight="251658242" behindDoc="0" locked="0" layoutInCell="1" allowOverlap="1" wp14:anchorId="2773C420" wp14:editId="6B331142">
              <wp:simplePos x="0" y="0"/>
              <wp:positionH relativeFrom="margin">
                <wp:posOffset>-647700</wp:posOffset>
              </wp:positionH>
              <wp:positionV relativeFrom="paragraph">
                <wp:posOffset>2465071</wp:posOffset>
              </wp:positionV>
              <wp:extent cx="7943850" cy="628650"/>
              <wp:effectExtent l="0" t="0" r="0" b="0"/>
              <wp:wrapNone/>
              <wp:docPr id="440039866" name="Text Box 1"/>
              <wp:cNvGraphicFramePr/>
              <a:graphic xmlns:a="http://schemas.openxmlformats.org/drawingml/2006/main">
                <a:graphicData uri="http://schemas.microsoft.com/office/word/2010/wordprocessingShape">
                  <wps:wsp>
                    <wps:cNvSpPr txBox="1"/>
                    <wps:spPr>
                      <a:xfrm>
                        <a:off x="0" y="0"/>
                        <a:ext cx="7943850" cy="628650"/>
                      </a:xfrm>
                      <a:prstGeom prst="rect">
                        <a:avLst/>
                      </a:prstGeom>
                      <a:noFill/>
                      <a:ln w="6350">
                        <a:noFill/>
                      </a:ln>
                    </wps:spPr>
                    <wps:txbx>
                      <w:txbxContent>
                        <w:p w14:paraId="35AFB045" w14:textId="77777777" w:rsidR="00FD541F" w:rsidRPr="002F4532" w:rsidRDefault="00FD541F" w:rsidP="00FD541F">
                          <w:pPr>
                            <w:pStyle w:val="Default"/>
                            <w:jc w:val="center"/>
                            <w:rPr>
                              <w:sz w:val="22"/>
                              <w:szCs w:val="22"/>
                            </w:rPr>
                          </w:pPr>
                        </w:p>
                        <w:p w14:paraId="300A0CC0" w14:textId="270C8EE4" w:rsidR="00FD541F" w:rsidRPr="00B808CD" w:rsidRDefault="00423B17" w:rsidP="008D460C">
                          <w:pPr>
                            <w:jc w:val="center"/>
                            <w:rPr>
                              <w:rFonts w:ascii="Poppins Light" w:hAnsi="Poppins Light" w:cs="Poppins Light"/>
                              <w:b/>
                              <w:bCs/>
                              <w:color w:val="464643"/>
                              <w:sz w:val="28"/>
                              <w:szCs w:val="28"/>
                            </w:rPr>
                          </w:pPr>
                          <w:r>
                            <w:rPr>
                              <w:rFonts w:ascii="Poppins Light" w:hAnsi="Poppins Light" w:cs="Poppins Light"/>
                              <w:b/>
                              <w:bCs/>
                              <w:color w:val="464643"/>
                              <w:sz w:val="32"/>
                              <w:szCs w:val="32"/>
                            </w:rPr>
                            <w:t>Spaar mee voor een dierbaar cadeau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C420" id="Text Box 1" o:spid="_x0000_s1028" type="#_x0000_t202" style="position:absolute;margin-left:-51pt;margin-top:194.1pt;width:625.5pt;height:4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" filled="f" stroked="f" strokeweight=".5pt">
              <v:textbox>
                <w:txbxContent>
                  <w:p w14:paraId="35AFB045" w14:textId="77777777" w:rsidR="00FD541F" w:rsidRPr="002F4532" w:rsidRDefault="00FD541F" w:rsidP="00FD541F">
                    <w:pPr>
                      <w:pStyle w:val="Default"/>
                      <w:jc w:val="center"/>
                      <w:rPr>
                        <w:sz w:val="22"/>
                        <w:szCs w:val="22"/>
                      </w:rPr>
                    </w:pPr>
                  </w:p>
                  <w:p w14:paraId="300A0CC0" w14:textId="270C8EE4" w:rsidR="00FD541F" w:rsidRPr="00B808CD" w:rsidRDefault="00423B17" w:rsidP="008D460C">
                    <w:pPr>
                      <w:jc w:val="center"/>
                      <w:rPr>
                        <w:rFonts w:ascii="Poppins Light" w:hAnsi="Poppins Light" w:cs="Poppins Light"/>
                        <w:b/>
                        <w:bCs/>
                        <w:color w:val="464643"/>
                        <w:sz w:val="28"/>
                        <w:szCs w:val="28"/>
                      </w:rPr>
                    </w:pPr>
                    <w:r>
                      <w:rPr>
                        <w:rFonts w:ascii="Poppins Light" w:hAnsi="Poppins Light" w:cs="Poppins Light"/>
                        <w:b/>
                        <w:bCs/>
                        <w:color w:val="464643"/>
                        <w:sz w:val="32"/>
                        <w:szCs w:val="32"/>
                      </w:rPr>
                      <w:t>Spaar mee voor een dierbaar cadeau</w:t>
                    </w:r>
                  </w:p>
                </w:txbxContent>
              </v:textbox>
              <w10:wrap anchorx="margin"/>
            </v:shape>
          </w:pict>
        </mc:Fallback>
      </mc:AlternateContent>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D97B4"/>
    <w:multiLevelType w:val="hybridMultilevel"/>
    <w:tmpl w:val="FFFFFFFF"/>
    <w:lvl w:ilvl="0" w:tplc="6D86157A">
      <w:start w:val="1"/>
      <w:numFmt w:val="decimal"/>
      <w:lvlText w:val="%1."/>
      <w:lvlJc w:val="left"/>
      <w:pPr>
        <w:ind w:left="720" w:hanging="360"/>
      </w:pPr>
    </w:lvl>
    <w:lvl w:ilvl="1" w:tplc="561E3262">
      <w:start w:val="1"/>
      <w:numFmt w:val="lowerLetter"/>
      <w:lvlText w:val="%2."/>
      <w:lvlJc w:val="left"/>
      <w:pPr>
        <w:ind w:left="1440" w:hanging="360"/>
      </w:pPr>
    </w:lvl>
    <w:lvl w:ilvl="2" w:tplc="3F2CEE12">
      <w:start w:val="1"/>
      <w:numFmt w:val="lowerRoman"/>
      <w:lvlText w:val="%3."/>
      <w:lvlJc w:val="right"/>
      <w:pPr>
        <w:ind w:left="2160" w:hanging="180"/>
      </w:pPr>
    </w:lvl>
    <w:lvl w:ilvl="3" w:tplc="A8EE27A4">
      <w:start w:val="1"/>
      <w:numFmt w:val="decimal"/>
      <w:lvlText w:val="%4."/>
      <w:lvlJc w:val="left"/>
      <w:pPr>
        <w:ind w:left="2880" w:hanging="360"/>
      </w:pPr>
    </w:lvl>
    <w:lvl w:ilvl="4" w:tplc="0DFE4122">
      <w:start w:val="1"/>
      <w:numFmt w:val="lowerLetter"/>
      <w:lvlText w:val="%5."/>
      <w:lvlJc w:val="left"/>
      <w:pPr>
        <w:ind w:left="3600" w:hanging="360"/>
      </w:pPr>
    </w:lvl>
    <w:lvl w:ilvl="5" w:tplc="3AC27770">
      <w:start w:val="1"/>
      <w:numFmt w:val="lowerRoman"/>
      <w:lvlText w:val="%6."/>
      <w:lvlJc w:val="right"/>
      <w:pPr>
        <w:ind w:left="4320" w:hanging="180"/>
      </w:pPr>
    </w:lvl>
    <w:lvl w:ilvl="6" w:tplc="9A7605E0">
      <w:start w:val="1"/>
      <w:numFmt w:val="decimal"/>
      <w:lvlText w:val="%7."/>
      <w:lvlJc w:val="left"/>
      <w:pPr>
        <w:ind w:left="5040" w:hanging="360"/>
      </w:pPr>
    </w:lvl>
    <w:lvl w:ilvl="7" w:tplc="CF72DE6E">
      <w:start w:val="1"/>
      <w:numFmt w:val="lowerLetter"/>
      <w:lvlText w:val="%8."/>
      <w:lvlJc w:val="left"/>
      <w:pPr>
        <w:ind w:left="5760" w:hanging="360"/>
      </w:pPr>
    </w:lvl>
    <w:lvl w:ilvl="8" w:tplc="DC8EC408">
      <w:start w:val="1"/>
      <w:numFmt w:val="lowerRoman"/>
      <w:lvlText w:val="%9."/>
      <w:lvlJc w:val="right"/>
      <w:pPr>
        <w:ind w:left="6480" w:hanging="180"/>
      </w:pPr>
    </w:lvl>
  </w:abstractNum>
  <w:abstractNum w:abstractNumId="1" w15:restartNumberingAfterBreak="0">
    <w:nsid w:val="2372E3CE"/>
    <w:multiLevelType w:val="hybridMultilevel"/>
    <w:tmpl w:val="FFFFFFFF"/>
    <w:lvl w:ilvl="0" w:tplc="70A84558">
      <w:start w:val="1"/>
      <w:numFmt w:val="decimal"/>
      <w:lvlText w:val="%1."/>
      <w:lvlJc w:val="left"/>
      <w:pPr>
        <w:ind w:left="720" w:hanging="360"/>
      </w:pPr>
    </w:lvl>
    <w:lvl w:ilvl="1" w:tplc="9698E926">
      <w:start w:val="1"/>
      <w:numFmt w:val="lowerLetter"/>
      <w:lvlText w:val="%2."/>
      <w:lvlJc w:val="left"/>
      <w:pPr>
        <w:ind w:left="1440" w:hanging="360"/>
      </w:pPr>
    </w:lvl>
    <w:lvl w:ilvl="2" w:tplc="1CD453D8">
      <w:start w:val="1"/>
      <w:numFmt w:val="lowerRoman"/>
      <w:lvlText w:val="%3."/>
      <w:lvlJc w:val="right"/>
      <w:pPr>
        <w:ind w:left="2160" w:hanging="180"/>
      </w:pPr>
    </w:lvl>
    <w:lvl w:ilvl="3" w:tplc="1752EC32">
      <w:start w:val="1"/>
      <w:numFmt w:val="decimal"/>
      <w:lvlText w:val="%4."/>
      <w:lvlJc w:val="left"/>
      <w:pPr>
        <w:ind w:left="2880" w:hanging="360"/>
      </w:pPr>
    </w:lvl>
    <w:lvl w:ilvl="4" w:tplc="F73E9B46">
      <w:start w:val="1"/>
      <w:numFmt w:val="lowerLetter"/>
      <w:lvlText w:val="%5."/>
      <w:lvlJc w:val="left"/>
      <w:pPr>
        <w:ind w:left="3600" w:hanging="360"/>
      </w:pPr>
    </w:lvl>
    <w:lvl w:ilvl="5" w:tplc="41105370">
      <w:start w:val="1"/>
      <w:numFmt w:val="lowerRoman"/>
      <w:lvlText w:val="%6."/>
      <w:lvlJc w:val="right"/>
      <w:pPr>
        <w:ind w:left="4320" w:hanging="180"/>
      </w:pPr>
    </w:lvl>
    <w:lvl w:ilvl="6" w:tplc="7DFC88FC">
      <w:start w:val="1"/>
      <w:numFmt w:val="decimal"/>
      <w:lvlText w:val="%7."/>
      <w:lvlJc w:val="left"/>
      <w:pPr>
        <w:ind w:left="5040" w:hanging="360"/>
      </w:pPr>
    </w:lvl>
    <w:lvl w:ilvl="7" w:tplc="9A5C51A6">
      <w:start w:val="1"/>
      <w:numFmt w:val="lowerLetter"/>
      <w:lvlText w:val="%8."/>
      <w:lvlJc w:val="left"/>
      <w:pPr>
        <w:ind w:left="5760" w:hanging="360"/>
      </w:pPr>
    </w:lvl>
    <w:lvl w:ilvl="8" w:tplc="CC50BE80">
      <w:start w:val="1"/>
      <w:numFmt w:val="lowerRoman"/>
      <w:lvlText w:val="%9."/>
      <w:lvlJc w:val="right"/>
      <w:pPr>
        <w:ind w:left="6480" w:hanging="180"/>
      </w:pPr>
    </w:lvl>
  </w:abstractNum>
  <w:abstractNum w:abstractNumId="2" w15:restartNumberingAfterBreak="0">
    <w:nsid w:val="536E6AC7"/>
    <w:multiLevelType w:val="multilevel"/>
    <w:tmpl w:val="5E24F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9139354">
    <w:abstractNumId w:val="0"/>
  </w:num>
  <w:num w:numId="2" w16cid:durableId="1919172082">
    <w:abstractNumId w:val="1"/>
  </w:num>
  <w:num w:numId="3" w16cid:durableId="1832406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inkAnnotation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0BB"/>
    <w:rsid w:val="00002AB5"/>
    <w:rsid w:val="00003DEE"/>
    <w:rsid w:val="00011D40"/>
    <w:rsid w:val="00016402"/>
    <w:rsid w:val="000201B1"/>
    <w:rsid w:val="0002518E"/>
    <w:rsid w:val="00033CE6"/>
    <w:rsid w:val="00040B18"/>
    <w:rsid w:val="00054E79"/>
    <w:rsid w:val="00061304"/>
    <w:rsid w:val="000650BB"/>
    <w:rsid w:val="00065283"/>
    <w:rsid w:val="00065D57"/>
    <w:rsid w:val="00066090"/>
    <w:rsid w:val="0006646B"/>
    <w:rsid w:val="00074AC3"/>
    <w:rsid w:val="00081F7C"/>
    <w:rsid w:val="000845BC"/>
    <w:rsid w:val="00085589"/>
    <w:rsid w:val="00085DA2"/>
    <w:rsid w:val="00090A13"/>
    <w:rsid w:val="000A71DF"/>
    <w:rsid w:val="000B298F"/>
    <w:rsid w:val="000B5994"/>
    <w:rsid w:val="000B682C"/>
    <w:rsid w:val="001062D3"/>
    <w:rsid w:val="00135AF0"/>
    <w:rsid w:val="0014710B"/>
    <w:rsid w:val="001733FA"/>
    <w:rsid w:val="00182A14"/>
    <w:rsid w:val="00185171"/>
    <w:rsid w:val="00196B3E"/>
    <w:rsid w:val="001A1D76"/>
    <w:rsid w:val="001A2E51"/>
    <w:rsid w:val="001B3B38"/>
    <w:rsid w:val="001B77D9"/>
    <w:rsid w:val="001C5C84"/>
    <w:rsid w:val="001C761C"/>
    <w:rsid w:val="001E070C"/>
    <w:rsid w:val="002134E8"/>
    <w:rsid w:val="00230840"/>
    <w:rsid w:val="00237A44"/>
    <w:rsid w:val="00266330"/>
    <w:rsid w:val="0027070C"/>
    <w:rsid w:val="00275092"/>
    <w:rsid w:val="002B158C"/>
    <w:rsid w:val="002B7011"/>
    <w:rsid w:val="002C1821"/>
    <w:rsid w:val="002F4532"/>
    <w:rsid w:val="00313C1E"/>
    <w:rsid w:val="00382812"/>
    <w:rsid w:val="00382CC3"/>
    <w:rsid w:val="003A008F"/>
    <w:rsid w:val="003A5018"/>
    <w:rsid w:val="003B350F"/>
    <w:rsid w:val="003C19E1"/>
    <w:rsid w:val="003C2CD1"/>
    <w:rsid w:val="003F5882"/>
    <w:rsid w:val="003F7C57"/>
    <w:rsid w:val="004000FD"/>
    <w:rsid w:val="00402B2C"/>
    <w:rsid w:val="00423018"/>
    <w:rsid w:val="00423B17"/>
    <w:rsid w:val="00460389"/>
    <w:rsid w:val="00474051"/>
    <w:rsid w:val="00474A20"/>
    <w:rsid w:val="00493D54"/>
    <w:rsid w:val="00494C6C"/>
    <w:rsid w:val="004A1748"/>
    <w:rsid w:val="004A5D30"/>
    <w:rsid w:val="004B4AEA"/>
    <w:rsid w:val="00530AA4"/>
    <w:rsid w:val="00531A15"/>
    <w:rsid w:val="00564E50"/>
    <w:rsid w:val="00577B10"/>
    <w:rsid w:val="005808D2"/>
    <w:rsid w:val="005A01FD"/>
    <w:rsid w:val="005B70FE"/>
    <w:rsid w:val="005D3E2E"/>
    <w:rsid w:val="005F0390"/>
    <w:rsid w:val="005F12DC"/>
    <w:rsid w:val="006015E0"/>
    <w:rsid w:val="00605C8D"/>
    <w:rsid w:val="00623406"/>
    <w:rsid w:val="00627ECC"/>
    <w:rsid w:val="00634E65"/>
    <w:rsid w:val="00637F10"/>
    <w:rsid w:val="00655C2B"/>
    <w:rsid w:val="006640D1"/>
    <w:rsid w:val="00690B20"/>
    <w:rsid w:val="006A7067"/>
    <w:rsid w:val="006C0BC4"/>
    <w:rsid w:val="006E097D"/>
    <w:rsid w:val="006F6EA0"/>
    <w:rsid w:val="00705407"/>
    <w:rsid w:val="0071000A"/>
    <w:rsid w:val="00711B68"/>
    <w:rsid w:val="00711F29"/>
    <w:rsid w:val="00712B64"/>
    <w:rsid w:val="00731994"/>
    <w:rsid w:val="007601D3"/>
    <w:rsid w:val="00771FB0"/>
    <w:rsid w:val="00782A4D"/>
    <w:rsid w:val="007D17C4"/>
    <w:rsid w:val="007D4923"/>
    <w:rsid w:val="007D7716"/>
    <w:rsid w:val="007E56DB"/>
    <w:rsid w:val="00805649"/>
    <w:rsid w:val="00812225"/>
    <w:rsid w:val="00812C59"/>
    <w:rsid w:val="00816E47"/>
    <w:rsid w:val="00825D1B"/>
    <w:rsid w:val="00841FD6"/>
    <w:rsid w:val="00865CB2"/>
    <w:rsid w:val="00883B00"/>
    <w:rsid w:val="00886754"/>
    <w:rsid w:val="008B69E1"/>
    <w:rsid w:val="008D20DC"/>
    <w:rsid w:val="008D460C"/>
    <w:rsid w:val="008D7B97"/>
    <w:rsid w:val="00900FD6"/>
    <w:rsid w:val="00907502"/>
    <w:rsid w:val="009137E9"/>
    <w:rsid w:val="0091428E"/>
    <w:rsid w:val="0091545F"/>
    <w:rsid w:val="009365B4"/>
    <w:rsid w:val="00965946"/>
    <w:rsid w:val="00990DF0"/>
    <w:rsid w:val="009B6BE1"/>
    <w:rsid w:val="009D077E"/>
    <w:rsid w:val="009D4079"/>
    <w:rsid w:val="00A04429"/>
    <w:rsid w:val="00A06811"/>
    <w:rsid w:val="00A12BAC"/>
    <w:rsid w:val="00A1552E"/>
    <w:rsid w:val="00A1785E"/>
    <w:rsid w:val="00A268BA"/>
    <w:rsid w:val="00A3211E"/>
    <w:rsid w:val="00A43FE3"/>
    <w:rsid w:val="00A44128"/>
    <w:rsid w:val="00A5330B"/>
    <w:rsid w:val="00A618FF"/>
    <w:rsid w:val="00A91931"/>
    <w:rsid w:val="00A96B3B"/>
    <w:rsid w:val="00AC0A61"/>
    <w:rsid w:val="00AD124E"/>
    <w:rsid w:val="00AD7631"/>
    <w:rsid w:val="00AE238D"/>
    <w:rsid w:val="00AE3092"/>
    <w:rsid w:val="00AF6495"/>
    <w:rsid w:val="00B133D0"/>
    <w:rsid w:val="00B207F1"/>
    <w:rsid w:val="00B33EC0"/>
    <w:rsid w:val="00B37C14"/>
    <w:rsid w:val="00B4452D"/>
    <w:rsid w:val="00B45A74"/>
    <w:rsid w:val="00B53E0B"/>
    <w:rsid w:val="00B66D4A"/>
    <w:rsid w:val="00B808CD"/>
    <w:rsid w:val="00B8541A"/>
    <w:rsid w:val="00BA3D93"/>
    <w:rsid w:val="00BA53E9"/>
    <w:rsid w:val="00BA6D13"/>
    <w:rsid w:val="00BA6F71"/>
    <w:rsid w:val="00BB08F3"/>
    <w:rsid w:val="00BC72E3"/>
    <w:rsid w:val="00BD1581"/>
    <w:rsid w:val="00BD5B06"/>
    <w:rsid w:val="00BE1A86"/>
    <w:rsid w:val="00BE72A0"/>
    <w:rsid w:val="00BF55BF"/>
    <w:rsid w:val="00C17B39"/>
    <w:rsid w:val="00C2399C"/>
    <w:rsid w:val="00C26E7D"/>
    <w:rsid w:val="00C70FD1"/>
    <w:rsid w:val="00CE7733"/>
    <w:rsid w:val="00D00E05"/>
    <w:rsid w:val="00D0305C"/>
    <w:rsid w:val="00D21E24"/>
    <w:rsid w:val="00D24A52"/>
    <w:rsid w:val="00D33476"/>
    <w:rsid w:val="00D6522E"/>
    <w:rsid w:val="00D70CAE"/>
    <w:rsid w:val="00D7362F"/>
    <w:rsid w:val="00D823AD"/>
    <w:rsid w:val="00D861B4"/>
    <w:rsid w:val="00DE1315"/>
    <w:rsid w:val="00E37865"/>
    <w:rsid w:val="00E52253"/>
    <w:rsid w:val="00E54BCF"/>
    <w:rsid w:val="00E57A1F"/>
    <w:rsid w:val="00E77127"/>
    <w:rsid w:val="00E8337C"/>
    <w:rsid w:val="00E96FEA"/>
    <w:rsid w:val="00EA4028"/>
    <w:rsid w:val="00EB29E3"/>
    <w:rsid w:val="00EB5D58"/>
    <w:rsid w:val="00F02AAA"/>
    <w:rsid w:val="00F12D3C"/>
    <w:rsid w:val="00F1313E"/>
    <w:rsid w:val="00F31FA7"/>
    <w:rsid w:val="00F33578"/>
    <w:rsid w:val="00F42E18"/>
    <w:rsid w:val="00F9011D"/>
    <w:rsid w:val="00FA3600"/>
    <w:rsid w:val="00FB167B"/>
    <w:rsid w:val="00FD541F"/>
    <w:rsid w:val="00FE07F6"/>
    <w:rsid w:val="00FF7596"/>
    <w:rsid w:val="07BF113C"/>
    <w:rsid w:val="0C34CDF2"/>
    <w:rsid w:val="2337B9E4"/>
    <w:rsid w:val="2AEC68E4"/>
    <w:rsid w:val="34B36C1B"/>
    <w:rsid w:val="34C92AF6"/>
    <w:rsid w:val="3641CF02"/>
    <w:rsid w:val="3A1EF2D3"/>
    <w:rsid w:val="3B962E25"/>
    <w:rsid w:val="3C85499F"/>
    <w:rsid w:val="3F591B25"/>
    <w:rsid w:val="416334A1"/>
    <w:rsid w:val="417C28CB"/>
    <w:rsid w:val="46E95910"/>
    <w:rsid w:val="493C899E"/>
    <w:rsid w:val="4AFD1DCA"/>
    <w:rsid w:val="523C99A9"/>
    <w:rsid w:val="553B2F5F"/>
    <w:rsid w:val="59CB97AB"/>
    <w:rsid w:val="63EEB957"/>
    <w:rsid w:val="722716D4"/>
    <w:rsid w:val="7D0155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A3FF3"/>
  <w15:chartTrackingRefBased/>
  <w15:docId w15:val="{C3D47CA9-ADF8-4BA0-9E2A-D598EFC3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2F4532"/>
    <w:pPr>
      <w:autoSpaceDE w:val="0"/>
      <w:autoSpaceDN w:val="0"/>
      <w:adjustRightInd w:val="0"/>
    </w:pPr>
    <w:rPr>
      <w:rFonts w:ascii="Calibri" w:hAnsi="Calibri" w:cs="Calibri"/>
      <w:color w:val="000000"/>
      <w:kern w:val="0"/>
      <w:lang w:val="en-GB"/>
    </w:rPr>
  </w:style>
  <w:style w:type="paragraph" w:styleId="Koptekst">
    <w:name w:val="header"/>
    <w:basedOn w:val="Standaard"/>
    <w:link w:val="KoptekstChar"/>
    <w:uiPriority w:val="99"/>
    <w:unhideWhenUsed/>
    <w:rsid w:val="00FD541F"/>
    <w:pPr>
      <w:tabs>
        <w:tab w:val="center" w:pos="4513"/>
        <w:tab w:val="right" w:pos="9026"/>
      </w:tabs>
    </w:pPr>
  </w:style>
  <w:style w:type="character" w:customStyle="1" w:styleId="KoptekstChar">
    <w:name w:val="Koptekst Char"/>
    <w:basedOn w:val="Standaardalinea-lettertype"/>
    <w:link w:val="Koptekst"/>
    <w:uiPriority w:val="99"/>
    <w:rsid w:val="00FD541F"/>
  </w:style>
  <w:style w:type="paragraph" w:styleId="Voettekst">
    <w:name w:val="footer"/>
    <w:basedOn w:val="Standaard"/>
    <w:link w:val="VoettekstChar"/>
    <w:uiPriority w:val="99"/>
    <w:unhideWhenUsed/>
    <w:rsid w:val="00FD541F"/>
    <w:pPr>
      <w:tabs>
        <w:tab w:val="center" w:pos="4513"/>
        <w:tab w:val="right" w:pos="9026"/>
      </w:tabs>
    </w:pPr>
  </w:style>
  <w:style w:type="character" w:customStyle="1" w:styleId="VoettekstChar">
    <w:name w:val="Voettekst Char"/>
    <w:basedOn w:val="Standaardalinea-lettertype"/>
    <w:link w:val="Voettekst"/>
    <w:uiPriority w:val="99"/>
    <w:rsid w:val="00FD541F"/>
  </w:style>
  <w:style w:type="paragraph" w:styleId="Normaalweb">
    <w:name w:val="Normal (Web)"/>
    <w:basedOn w:val="Standaard"/>
    <w:uiPriority w:val="99"/>
    <w:unhideWhenUsed/>
    <w:rsid w:val="00AC0A61"/>
    <w:pPr>
      <w:spacing w:before="100" w:beforeAutospacing="1" w:after="100" w:afterAutospacing="1"/>
    </w:pPr>
    <w:rPr>
      <w:rFonts w:ascii="Times New Roman" w:eastAsia="Times New Roman" w:hAnsi="Times New Roman" w:cs="Times New Roman"/>
      <w:kern w:val="0"/>
      <w:lang w:val="en-US"/>
      <w14:ligatures w14:val="none"/>
    </w:rPr>
  </w:style>
  <w:style w:type="character" w:styleId="Zwaar">
    <w:name w:val="Strong"/>
    <w:basedOn w:val="Standaardalinea-lettertype"/>
    <w:uiPriority w:val="22"/>
    <w:qFormat/>
    <w:rsid w:val="00AC0A61"/>
    <w:rPr>
      <w:b/>
      <w:bCs/>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493D54"/>
    <w:pPr>
      <w:ind w:left="720"/>
      <w:contextualSpacing/>
    </w:pPr>
  </w:style>
  <w:style w:type="character" w:styleId="Verwijzingopmerking">
    <w:name w:val="annotation reference"/>
    <w:basedOn w:val="Standaardalinea-lettertype"/>
    <w:uiPriority w:val="99"/>
    <w:semiHidden/>
    <w:unhideWhenUsed/>
    <w:rsid w:val="0002518E"/>
    <w:rPr>
      <w:sz w:val="16"/>
      <w:szCs w:val="16"/>
    </w:rPr>
  </w:style>
  <w:style w:type="paragraph" w:styleId="Tekstopmerking">
    <w:name w:val="annotation text"/>
    <w:basedOn w:val="Standaard"/>
    <w:link w:val="TekstopmerkingChar"/>
    <w:uiPriority w:val="99"/>
    <w:unhideWhenUsed/>
    <w:rsid w:val="0002518E"/>
    <w:rPr>
      <w:sz w:val="20"/>
      <w:szCs w:val="20"/>
    </w:rPr>
  </w:style>
  <w:style w:type="character" w:customStyle="1" w:styleId="TekstopmerkingChar">
    <w:name w:val="Tekst opmerking Char"/>
    <w:basedOn w:val="Standaardalinea-lettertype"/>
    <w:link w:val="Tekstopmerking"/>
    <w:uiPriority w:val="99"/>
    <w:rsid w:val="0002518E"/>
    <w:rPr>
      <w:sz w:val="20"/>
      <w:szCs w:val="20"/>
    </w:rPr>
  </w:style>
  <w:style w:type="paragraph" w:styleId="Onderwerpvanopmerking">
    <w:name w:val="annotation subject"/>
    <w:basedOn w:val="Tekstopmerking"/>
    <w:next w:val="Tekstopmerking"/>
    <w:link w:val="OnderwerpvanopmerkingChar"/>
    <w:uiPriority w:val="99"/>
    <w:semiHidden/>
    <w:unhideWhenUsed/>
    <w:rsid w:val="0002518E"/>
    <w:rPr>
      <w:b/>
      <w:bCs/>
    </w:rPr>
  </w:style>
  <w:style w:type="character" w:customStyle="1" w:styleId="OnderwerpvanopmerkingChar">
    <w:name w:val="Onderwerp van opmerking Char"/>
    <w:basedOn w:val="TekstopmerkingChar"/>
    <w:link w:val="Onderwerpvanopmerking"/>
    <w:uiPriority w:val="99"/>
    <w:semiHidden/>
    <w:rsid w:val="0002518E"/>
    <w:rPr>
      <w:b/>
      <w:bCs/>
      <w:sz w:val="20"/>
      <w:szCs w:val="20"/>
    </w:rPr>
  </w:style>
  <w:style w:type="character" w:styleId="Hyperlink">
    <w:name w:val="Hyperlink"/>
    <w:basedOn w:val="Standaardalinea-lettertype"/>
    <w:uiPriority w:val="99"/>
    <w:unhideWhenUsed/>
    <w:rsid w:val="00AF6495"/>
    <w:rPr>
      <w:color w:val="0563C1" w:themeColor="hyperlink"/>
      <w:u w:val="single"/>
    </w:rPr>
  </w:style>
  <w:style w:type="character" w:styleId="Onopgelostemelding">
    <w:name w:val="Unresolved Mention"/>
    <w:basedOn w:val="Standaardalinea-lettertype"/>
    <w:uiPriority w:val="99"/>
    <w:semiHidden/>
    <w:unhideWhenUsed/>
    <w:rsid w:val="00AF6495"/>
    <w:rPr>
      <w:color w:val="605E5C"/>
      <w:shd w:val="clear" w:color="auto" w:fill="E1DFDD"/>
    </w:rPr>
  </w:style>
  <w:style w:type="character" w:styleId="Vermelding">
    <w:name w:val="Mention"/>
    <w:basedOn w:val="Standaardalinea-lettertype"/>
    <w:uiPriority w:val="99"/>
    <w:unhideWhenUsed/>
    <w:rsid w:val="00FF7596"/>
    <w:rPr>
      <w:color w:val="2B579A"/>
      <w:shd w:val="clear" w:color="auto" w:fill="E1DFDD"/>
    </w:rPr>
  </w:style>
  <w:style w:type="paragraph" w:styleId="Revisie">
    <w:name w:val="Revision"/>
    <w:hidden/>
    <w:uiPriority w:val="99"/>
    <w:semiHidden/>
    <w:rsid w:val="001E0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095448">
      <w:bodyDiv w:val="1"/>
      <w:marLeft w:val="0"/>
      <w:marRight w:val="0"/>
      <w:marTop w:val="0"/>
      <w:marBottom w:val="0"/>
      <w:divBdr>
        <w:top w:val="none" w:sz="0" w:space="0" w:color="auto"/>
        <w:left w:val="none" w:sz="0" w:space="0" w:color="auto"/>
        <w:bottom w:val="none" w:sz="0" w:space="0" w:color="auto"/>
        <w:right w:val="none" w:sz="0" w:space="0" w:color="auto"/>
      </w:divBdr>
      <w:divsChild>
        <w:div w:id="925309685">
          <w:marLeft w:val="0"/>
          <w:marRight w:val="0"/>
          <w:marTop w:val="0"/>
          <w:marBottom w:val="0"/>
          <w:divBdr>
            <w:top w:val="none" w:sz="0" w:space="0" w:color="auto"/>
            <w:left w:val="none" w:sz="0" w:space="0" w:color="auto"/>
            <w:bottom w:val="none" w:sz="0" w:space="0" w:color="auto"/>
            <w:right w:val="none" w:sz="0" w:space="0" w:color="auto"/>
          </w:divBdr>
        </w:div>
        <w:div w:id="1157916386">
          <w:marLeft w:val="0"/>
          <w:marRight w:val="0"/>
          <w:marTop w:val="0"/>
          <w:marBottom w:val="0"/>
          <w:divBdr>
            <w:top w:val="none" w:sz="0" w:space="0" w:color="auto"/>
            <w:left w:val="none" w:sz="0" w:space="0" w:color="auto"/>
            <w:bottom w:val="none" w:sz="0" w:space="0" w:color="auto"/>
            <w:right w:val="none" w:sz="0" w:space="0" w:color="auto"/>
          </w:divBdr>
        </w:div>
      </w:divsChild>
    </w:div>
    <w:div w:id="736900504">
      <w:bodyDiv w:val="1"/>
      <w:marLeft w:val="0"/>
      <w:marRight w:val="0"/>
      <w:marTop w:val="0"/>
      <w:marBottom w:val="0"/>
      <w:divBdr>
        <w:top w:val="none" w:sz="0" w:space="0" w:color="auto"/>
        <w:left w:val="none" w:sz="0" w:space="0" w:color="auto"/>
        <w:bottom w:val="none" w:sz="0" w:space="0" w:color="auto"/>
        <w:right w:val="none" w:sz="0" w:space="0" w:color="auto"/>
      </w:divBdr>
    </w:div>
    <w:div w:id="1014846923">
      <w:bodyDiv w:val="1"/>
      <w:marLeft w:val="0"/>
      <w:marRight w:val="0"/>
      <w:marTop w:val="0"/>
      <w:marBottom w:val="0"/>
      <w:divBdr>
        <w:top w:val="none" w:sz="0" w:space="0" w:color="auto"/>
        <w:left w:val="none" w:sz="0" w:space="0" w:color="auto"/>
        <w:bottom w:val="none" w:sz="0" w:space="0" w:color="auto"/>
        <w:right w:val="none" w:sz="0" w:space="0" w:color="auto"/>
      </w:divBdr>
      <w:divsChild>
        <w:div w:id="417675638">
          <w:marLeft w:val="0"/>
          <w:marRight w:val="0"/>
          <w:marTop w:val="0"/>
          <w:marBottom w:val="0"/>
          <w:divBdr>
            <w:top w:val="none" w:sz="0" w:space="0" w:color="auto"/>
            <w:left w:val="none" w:sz="0" w:space="0" w:color="auto"/>
            <w:bottom w:val="none" w:sz="0" w:space="0" w:color="auto"/>
            <w:right w:val="none" w:sz="0" w:space="0" w:color="auto"/>
          </w:divBdr>
        </w:div>
        <w:div w:id="95173197">
          <w:marLeft w:val="0"/>
          <w:marRight w:val="0"/>
          <w:marTop w:val="0"/>
          <w:marBottom w:val="0"/>
          <w:divBdr>
            <w:top w:val="none" w:sz="0" w:space="0" w:color="auto"/>
            <w:left w:val="none" w:sz="0" w:space="0" w:color="auto"/>
            <w:bottom w:val="none" w:sz="0" w:space="0" w:color="auto"/>
            <w:right w:val="none" w:sz="0" w:space="0" w:color="auto"/>
          </w:divBdr>
        </w:div>
      </w:divsChild>
    </w:div>
    <w:div w:id="1370375796">
      <w:bodyDiv w:val="1"/>
      <w:marLeft w:val="0"/>
      <w:marRight w:val="0"/>
      <w:marTop w:val="0"/>
      <w:marBottom w:val="0"/>
      <w:divBdr>
        <w:top w:val="none" w:sz="0" w:space="0" w:color="auto"/>
        <w:left w:val="none" w:sz="0" w:space="0" w:color="auto"/>
        <w:bottom w:val="none" w:sz="0" w:space="0" w:color="auto"/>
        <w:right w:val="none" w:sz="0" w:space="0" w:color="auto"/>
      </w:divBdr>
      <w:divsChild>
        <w:div w:id="343287429">
          <w:marLeft w:val="0"/>
          <w:marRight w:val="0"/>
          <w:marTop w:val="0"/>
          <w:marBottom w:val="0"/>
          <w:divBdr>
            <w:top w:val="none" w:sz="0" w:space="0" w:color="auto"/>
            <w:left w:val="none" w:sz="0" w:space="0" w:color="auto"/>
            <w:bottom w:val="none" w:sz="0" w:space="0" w:color="auto"/>
            <w:right w:val="none" w:sz="0" w:space="0" w:color="auto"/>
          </w:divBdr>
        </w:div>
        <w:div w:id="1159923491">
          <w:marLeft w:val="0"/>
          <w:marRight w:val="0"/>
          <w:marTop w:val="0"/>
          <w:marBottom w:val="0"/>
          <w:divBdr>
            <w:top w:val="none" w:sz="0" w:space="0" w:color="auto"/>
            <w:left w:val="none" w:sz="0" w:space="0" w:color="auto"/>
            <w:bottom w:val="none" w:sz="0" w:space="0" w:color="auto"/>
            <w:right w:val="none" w:sz="0" w:space="0" w:color="auto"/>
          </w:divBdr>
        </w:div>
        <w:div w:id="1244297582">
          <w:marLeft w:val="0"/>
          <w:marRight w:val="0"/>
          <w:marTop w:val="0"/>
          <w:marBottom w:val="0"/>
          <w:divBdr>
            <w:top w:val="none" w:sz="0" w:space="0" w:color="auto"/>
            <w:left w:val="none" w:sz="0" w:space="0" w:color="auto"/>
            <w:bottom w:val="none" w:sz="0" w:space="0" w:color="auto"/>
            <w:right w:val="none" w:sz="0" w:space="0" w:color="auto"/>
          </w:divBdr>
        </w:div>
        <w:div w:id="800611658">
          <w:marLeft w:val="0"/>
          <w:marRight w:val="0"/>
          <w:marTop w:val="0"/>
          <w:marBottom w:val="0"/>
          <w:divBdr>
            <w:top w:val="none" w:sz="0" w:space="0" w:color="auto"/>
            <w:left w:val="none" w:sz="0" w:space="0" w:color="auto"/>
            <w:bottom w:val="none" w:sz="0" w:space="0" w:color="auto"/>
            <w:right w:val="none" w:sz="0" w:space="0" w:color="auto"/>
          </w:divBdr>
        </w:div>
        <w:div w:id="83887356">
          <w:marLeft w:val="0"/>
          <w:marRight w:val="0"/>
          <w:marTop w:val="0"/>
          <w:marBottom w:val="0"/>
          <w:divBdr>
            <w:top w:val="none" w:sz="0" w:space="0" w:color="auto"/>
            <w:left w:val="none" w:sz="0" w:space="0" w:color="auto"/>
            <w:bottom w:val="none" w:sz="0" w:space="0" w:color="auto"/>
            <w:right w:val="none" w:sz="0" w:space="0" w:color="auto"/>
          </w:divBdr>
        </w:div>
      </w:divsChild>
    </w:div>
    <w:div w:id="1390499236">
      <w:bodyDiv w:val="1"/>
      <w:marLeft w:val="0"/>
      <w:marRight w:val="0"/>
      <w:marTop w:val="0"/>
      <w:marBottom w:val="0"/>
      <w:divBdr>
        <w:top w:val="none" w:sz="0" w:space="0" w:color="auto"/>
        <w:left w:val="none" w:sz="0" w:space="0" w:color="auto"/>
        <w:bottom w:val="none" w:sz="0" w:space="0" w:color="auto"/>
        <w:right w:val="none" w:sz="0" w:space="0" w:color="auto"/>
      </w:divBdr>
    </w:div>
    <w:div w:id="1490319107">
      <w:bodyDiv w:val="1"/>
      <w:marLeft w:val="0"/>
      <w:marRight w:val="0"/>
      <w:marTop w:val="0"/>
      <w:marBottom w:val="0"/>
      <w:divBdr>
        <w:top w:val="none" w:sz="0" w:space="0" w:color="auto"/>
        <w:left w:val="none" w:sz="0" w:space="0" w:color="auto"/>
        <w:bottom w:val="none" w:sz="0" w:space="0" w:color="auto"/>
        <w:right w:val="none" w:sz="0" w:space="0" w:color="auto"/>
      </w:divBdr>
      <w:divsChild>
        <w:div w:id="642854280">
          <w:marLeft w:val="0"/>
          <w:marRight w:val="0"/>
          <w:marTop w:val="0"/>
          <w:marBottom w:val="0"/>
          <w:divBdr>
            <w:top w:val="none" w:sz="0" w:space="0" w:color="auto"/>
            <w:left w:val="none" w:sz="0" w:space="0" w:color="auto"/>
            <w:bottom w:val="none" w:sz="0" w:space="0" w:color="auto"/>
            <w:right w:val="none" w:sz="0" w:space="0" w:color="auto"/>
          </w:divBdr>
        </w:div>
        <w:div w:id="1334651149">
          <w:marLeft w:val="0"/>
          <w:marRight w:val="0"/>
          <w:marTop w:val="0"/>
          <w:marBottom w:val="0"/>
          <w:divBdr>
            <w:top w:val="none" w:sz="0" w:space="0" w:color="auto"/>
            <w:left w:val="none" w:sz="0" w:space="0" w:color="auto"/>
            <w:bottom w:val="none" w:sz="0" w:space="0" w:color="auto"/>
            <w:right w:val="none" w:sz="0" w:space="0" w:color="auto"/>
          </w:divBdr>
        </w:div>
        <w:div w:id="1502967302">
          <w:marLeft w:val="0"/>
          <w:marRight w:val="0"/>
          <w:marTop w:val="0"/>
          <w:marBottom w:val="0"/>
          <w:divBdr>
            <w:top w:val="none" w:sz="0" w:space="0" w:color="auto"/>
            <w:left w:val="none" w:sz="0" w:space="0" w:color="auto"/>
            <w:bottom w:val="none" w:sz="0" w:space="0" w:color="auto"/>
            <w:right w:val="none" w:sz="0" w:space="0" w:color="auto"/>
          </w:divBdr>
        </w:div>
        <w:div w:id="2041123425">
          <w:marLeft w:val="0"/>
          <w:marRight w:val="0"/>
          <w:marTop w:val="0"/>
          <w:marBottom w:val="0"/>
          <w:divBdr>
            <w:top w:val="none" w:sz="0" w:space="0" w:color="auto"/>
            <w:left w:val="none" w:sz="0" w:space="0" w:color="auto"/>
            <w:bottom w:val="none" w:sz="0" w:space="0" w:color="auto"/>
            <w:right w:val="none" w:sz="0" w:space="0" w:color="auto"/>
          </w:divBdr>
        </w:div>
        <w:div w:id="482235877">
          <w:marLeft w:val="0"/>
          <w:marRight w:val="0"/>
          <w:marTop w:val="0"/>
          <w:marBottom w:val="0"/>
          <w:divBdr>
            <w:top w:val="none" w:sz="0" w:space="0" w:color="auto"/>
            <w:left w:val="none" w:sz="0" w:space="0" w:color="auto"/>
            <w:bottom w:val="none" w:sz="0" w:space="0" w:color="auto"/>
            <w:right w:val="none" w:sz="0" w:space="0" w:color="auto"/>
          </w:divBdr>
        </w:div>
      </w:divsChild>
    </w:div>
    <w:div w:id="1637103179">
      <w:bodyDiv w:val="1"/>
      <w:marLeft w:val="0"/>
      <w:marRight w:val="0"/>
      <w:marTop w:val="0"/>
      <w:marBottom w:val="0"/>
      <w:divBdr>
        <w:top w:val="none" w:sz="0" w:space="0" w:color="auto"/>
        <w:left w:val="none" w:sz="0" w:space="0" w:color="auto"/>
        <w:bottom w:val="none" w:sz="0" w:space="0" w:color="auto"/>
        <w:right w:val="none" w:sz="0" w:space="0" w:color="auto"/>
      </w:divBdr>
    </w:div>
    <w:div w:id="1748917565">
      <w:bodyDiv w:val="1"/>
      <w:marLeft w:val="0"/>
      <w:marRight w:val="0"/>
      <w:marTop w:val="0"/>
      <w:marBottom w:val="0"/>
      <w:divBdr>
        <w:top w:val="none" w:sz="0" w:space="0" w:color="auto"/>
        <w:left w:val="none" w:sz="0" w:space="0" w:color="auto"/>
        <w:bottom w:val="none" w:sz="0" w:space="0" w:color="auto"/>
        <w:right w:val="none" w:sz="0" w:space="0" w:color="auto"/>
      </w:divBdr>
    </w:div>
    <w:div w:id="212187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03E3199A8CF24BBA47A56CD47D2B8B" ma:contentTypeVersion="13" ma:contentTypeDescription="Create a new document." ma:contentTypeScope="" ma:versionID="b6c5c88b62585c586ae3397219cdd58f">
  <xsd:schema xmlns:xsd="http://www.w3.org/2001/XMLSchema" xmlns:xs="http://www.w3.org/2001/XMLSchema" xmlns:p="http://schemas.microsoft.com/office/2006/metadata/properties" xmlns:ns2="57728952-3895-4782-af26-31133f147f67" xmlns:ns3="0dad8a85-c1fe-4194-bdf4-187494f6a59f" targetNamespace="http://schemas.microsoft.com/office/2006/metadata/properties" ma:root="true" ma:fieldsID="849d6fda0816d1690f236b0e5876422f" ns2:_="" ns3:_="">
    <xsd:import namespace="57728952-3895-4782-af26-31133f147f67"/>
    <xsd:import namespace="0dad8a85-c1fe-4194-bdf4-187494f6a5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28952-3895-4782-af26-31133f147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0bc3a11-e066-4af1-b61e-2950df2ccca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ad8a85-c1fe-4194-bdf4-187494f6a59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1c72f96-ecad-4fb2-83d6-e6f31d9fac70}" ma:internalName="TaxCatchAll" ma:showField="CatchAllData" ma:web="0dad8a85-c1fe-4194-bdf4-187494f6a5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728952-3895-4782-af26-31133f147f67">
      <Terms xmlns="http://schemas.microsoft.com/office/infopath/2007/PartnerControls"/>
    </lcf76f155ced4ddcb4097134ff3c332f>
    <TaxCatchAll xmlns="0dad8a85-c1fe-4194-bdf4-187494f6a59f" xsi:nil="true"/>
  </documentManagement>
</p:properties>
</file>

<file path=customXml/itemProps1.xml><?xml version="1.0" encoding="utf-8"?>
<ds:datastoreItem xmlns:ds="http://schemas.openxmlformats.org/officeDocument/2006/customXml" ds:itemID="{F0FBFCEA-B549-454F-A44F-16B7B399803E}">
  <ds:schemaRefs>
    <ds:schemaRef ds:uri="http://schemas.microsoft.com/sharepoint/v3/contenttype/forms"/>
  </ds:schemaRefs>
</ds:datastoreItem>
</file>

<file path=customXml/itemProps2.xml><?xml version="1.0" encoding="utf-8"?>
<ds:datastoreItem xmlns:ds="http://schemas.openxmlformats.org/officeDocument/2006/customXml" ds:itemID="{AB094084-909F-458E-99E0-CA0CD439E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28952-3895-4782-af26-31133f147f67"/>
    <ds:schemaRef ds:uri="0dad8a85-c1fe-4194-bdf4-187494f6a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B72BA7-8B0D-48C4-8121-E559B927A0A3}">
  <ds:schemaRefs>
    <ds:schemaRef ds:uri="http://schemas.openxmlformats.org/officeDocument/2006/bibliography"/>
  </ds:schemaRefs>
</ds:datastoreItem>
</file>

<file path=customXml/itemProps4.xml><?xml version="1.0" encoding="utf-8"?>
<ds:datastoreItem xmlns:ds="http://schemas.openxmlformats.org/officeDocument/2006/customXml" ds:itemID="{DC5EBB90-8030-4707-8254-1E783F4EF55E}">
  <ds:schemaRefs>
    <ds:schemaRef ds:uri="http://schemas.microsoft.com/office/2006/metadata/properties"/>
    <ds:schemaRef ds:uri="http://schemas.microsoft.com/office/infopath/2007/PartnerControls"/>
    <ds:schemaRef ds:uri="57728952-3895-4782-af26-31133f147f67"/>
    <ds:schemaRef ds:uri="0dad8a85-c1fe-4194-bdf4-187494f6a59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207</Words>
  <Characters>1143</Characters>
  <Application>Microsoft Office Word</Application>
  <DocSecurity>0</DocSecurity>
  <Lines>9</Lines>
  <Paragraphs>2</Paragraphs>
  <ScaleCrop>false</ScaleCrop>
  <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Kuipers</dc:creator>
  <cp:keywords/>
  <dc:description/>
  <cp:lastModifiedBy>Renée de Glint</cp:lastModifiedBy>
  <cp:revision>2</cp:revision>
  <dcterms:created xsi:type="dcterms:W3CDTF">2025-07-24T08:55:00Z</dcterms:created>
  <dcterms:modified xsi:type="dcterms:W3CDTF">2025-07-24T08:55:00Z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0x0101006403E3199A8CF24BBA47A56CD47D2B8B</vt:lpwstr>
  </property>
  <property fmtid="{D5CDD505-2E9C-101B-9397-08002B2CF9AE}" pid="3" name="MediaServiceImageTags">
    <vt:lpwstr/>
  </property>
  <property fmtid="{D5CDD505-2E9C-101B-9397-08002B2CF9AE}" pid="4" name="Theme churches">
    <vt:lpwstr/>
  </property>
  <property fmtid="{D5CDD505-2E9C-101B-9397-08002B2CF9AE}" pid="5" name="Document type churches">
    <vt:lpwstr/>
  </property>
  <property fmtid="{D5CDD505-2E9C-101B-9397-08002B2CF9AE}" pid="6" name="Document_x0020_type_x0020_churches">
    <vt:lpwstr/>
  </property>
  <property fmtid="{D5CDD505-2E9C-101B-9397-08002B2CF9AE}" pid="7" name="Theme_x0020_churches">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